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4A6F2" w14:textId="654B87BF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D2D3AF8" w14:textId="77777777" w:rsidR="00F73D57" w:rsidRPr="00B502B8" w:rsidRDefault="00F73D57" w:rsidP="00280D85">
      <w:pPr>
        <w:jc w:val="both"/>
        <w:rPr>
          <w:rFonts w:asciiTheme="minorHAnsi" w:hAnsiTheme="minorHAnsi" w:cs="Arial"/>
        </w:rPr>
      </w:pPr>
    </w:p>
    <w:p w14:paraId="17955C2C" w14:textId="77777777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57FDB7AF" w14:textId="6B649ECC" w:rsidR="006B61F9" w:rsidRPr="00B502B8" w:rsidRDefault="006B61F9" w:rsidP="00280D85">
      <w:pPr>
        <w:jc w:val="both"/>
        <w:rPr>
          <w:rFonts w:asciiTheme="minorHAnsi" w:hAnsiTheme="minorHAnsi" w:cs="Arial"/>
        </w:rPr>
      </w:pPr>
    </w:p>
    <w:p w14:paraId="3B7C9B27" w14:textId="77777777" w:rsidR="006B61F9" w:rsidRPr="00B502B8" w:rsidRDefault="006B61F9" w:rsidP="00280D85">
      <w:pPr>
        <w:ind w:right="197"/>
        <w:jc w:val="both"/>
        <w:rPr>
          <w:rFonts w:asciiTheme="minorHAnsi" w:hAnsiTheme="minorHAnsi" w:cs="Arial"/>
        </w:rPr>
      </w:pPr>
    </w:p>
    <w:p w14:paraId="0D9CF184" w14:textId="7E9C1731" w:rsidR="006B61F9" w:rsidRPr="00B502B8" w:rsidRDefault="006B61F9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39787905" w14:textId="49A6A4A6" w:rsidR="00861B4B" w:rsidRPr="00B502B8" w:rsidRDefault="00861B4B" w:rsidP="00280D85">
      <w:pPr>
        <w:pStyle w:val="Titre6"/>
        <w:jc w:val="both"/>
        <w:rPr>
          <w:rFonts w:asciiTheme="minorHAnsi" w:hAnsiTheme="minorHAnsi" w:cs="Arial"/>
          <w:color w:val="auto"/>
          <w:sz w:val="22"/>
        </w:rPr>
      </w:pPr>
    </w:p>
    <w:p w14:paraId="46D9A3E6" w14:textId="77777777" w:rsidR="00FF7176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252D3F22" w14:textId="7AF5E831" w:rsidR="000A4D24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>Cas Pratique</w:t>
      </w:r>
    </w:p>
    <w:p w14:paraId="59581BBA" w14:textId="5C5F8CC5" w:rsidR="00EE318C" w:rsidRDefault="00EE318C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  <w:r>
        <w:rPr>
          <w:rFonts w:asciiTheme="minorHAnsi" w:hAnsiTheme="minorHAnsi" w:cs="Arial"/>
          <w:b/>
          <w:sz w:val="32"/>
          <w:szCs w:val="28"/>
        </w:rPr>
        <w:t xml:space="preserve">Lot 1 : Droit </w:t>
      </w:r>
      <w:r w:rsidR="00736BE8">
        <w:rPr>
          <w:rFonts w:asciiTheme="minorHAnsi" w:hAnsiTheme="minorHAnsi" w:cs="Arial"/>
          <w:b/>
          <w:sz w:val="32"/>
          <w:szCs w:val="28"/>
        </w:rPr>
        <w:t>p</w:t>
      </w:r>
      <w:r>
        <w:rPr>
          <w:rFonts w:asciiTheme="minorHAnsi" w:hAnsiTheme="minorHAnsi" w:cs="Arial"/>
          <w:b/>
          <w:sz w:val="32"/>
          <w:szCs w:val="28"/>
        </w:rPr>
        <w:t>ublic / Droit privé</w:t>
      </w:r>
    </w:p>
    <w:p w14:paraId="6DE34CD7" w14:textId="77777777" w:rsidR="00FF7176" w:rsidRPr="00DE79AB" w:rsidRDefault="00FF7176" w:rsidP="00B50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="Arial"/>
          <w:b/>
          <w:sz w:val="32"/>
          <w:szCs w:val="28"/>
        </w:rPr>
      </w:pPr>
    </w:p>
    <w:p w14:paraId="431738C0" w14:textId="77777777" w:rsidR="00B502B8" w:rsidRPr="00B502B8" w:rsidRDefault="00B502B8" w:rsidP="00B502B8">
      <w:pPr>
        <w:rPr>
          <w:rFonts w:asciiTheme="minorHAnsi" w:hAnsiTheme="minorHAnsi"/>
        </w:rPr>
      </w:pPr>
    </w:p>
    <w:p w14:paraId="1F791AF9" w14:textId="77777777" w:rsidR="00CE1B93" w:rsidRPr="00B502B8" w:rsidRDefault="00CE1B93" w:rsidP="00CE1B93">
      <w:pPr>
        <w:pStyle w:val="Titre6"/>
        <w:rPr>
          <w:rFonts w:asciiTheme="minorHAnsi" w:hAnsiTheme="minorHAnsi" w:cs="Arial"/>
          <w:b w:val="0"/>
          <w:i/>
          <w:iCs/>
          <w:color w:val="auto"/>
          <w:sz w:val="20"/>
          <w:szCs w:val="18"/>
        </w:rPr>
      </w:pPr>
      <w:r w:rsidRPr="00B502B8">
        <w:rPr>
          <w:rFonts w:asciiTheme="minorHAnsi" w:hAnsiTheme="minorHAnsi" w:cs="Arial"/>
          <w:color w:val="auto"/>
          <w:sz w:val="20"/>
          <w:szCs w:val="18"/>
        </w:rPr>
        <w:t>Chambre de Commerce et d’Industrie Nantes St-Nazaire (CCI</w:t>
      </w:r>
      <w:r>
        <w:rPr>
          <w:rFonts w:asciiTheme="minorHAnsi" w:hAnsiTheme="minorHAnsi" w:cs="Arial"/>
          <w:color w:val="auto"/>
          <w:sz w:val="20"/>
          <w:szCs w:val="18"/>
        </w:rPr>
        <w:t>NSN</w:t>
      </w:r>
      <w:r w:rsidRPr="00B502B8">
        <w:rPr>
          <w:rFonts w:asciiTheme="minorHAnsi" w:hAnsiTheme="minorHAnsi" w:cs="Arial"/>
          <w:color w:val="auto"/>
          <w:sz w:val="20"/>
          <w:szCs w:val="18"/>
        </w:rPr>
        <w:t>)</w:t>
      </w:r>
    </w:p>
    <w:p w14:paraId="040C9854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Établissement public administratif</w:t>
      </w:r>
    </w:p>
    <w:p w14:paraId="723C8822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 xml:space="preserve">Maison de l’Entrepreneuriat et des Transitions – 1 rue Françoise Sagan – CS 60186 – 44802 Saint-Herblain Cedex </w:t>
      </w:r>
    </w:p>
    <w:p w14:paraId="173F7458" w14:textId="77777777" w:rsidR="00CE1B93" w:rsidRPr="003C6AD3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http://www.paysdelaloire.cci.fr</w:t>
      </w:r>
    </w:p>
    <w:p w14:paraId="785F0E56" w14:textId="77777777" w:rsidR="00CE1B93" w:rsidRPr="00E83012" w:rsidRDefault="00CE1B93" w:rsidP="00CE1B93">
      <w:pPr>
        <w:pStyle w:val="Titre6"/>
        <w:rPr>
          <w:rFonts w:asciiTheme="minorHAnsi" w:hAnsiTheme="minorHAnsi" w:cs="Arial"/>
          <w:b w:val="0"/>
          <w:color w:val="auto"/>
          <w:sz w:val="20"/>
          <w:szCs w:val="18"/>
        </w:rPr>
      </w:pPr>
      <w:r w:rsidRPr="003C6AD3">
        <w:rPr>
          <w:rFonts w:asciiTheme="minorHAnsi" w:hAnsiTheme="minorHAnsi" w:cs="Arial"/>
          <w:b w:val="0"/>
          <w:color w:val="auto"/>
          <w:sz w:val="20"/>
          <w:szCs w:val="18"/>
        </w:rPr>
        <w:t>SIREN : 130 008 105 – TVA N° FR 34130008105</w:t>
      </w:r>
    </w:p>
    <w:p w14:paraId="2B7490C6" w14:textId="77777777" w:rsidR="00EB2F3D" w:rsidRPr="00B502B8" w:rsidRDefault="00EB2F3D" w:rsidP="00280D85">
      <w:pPr>
        <w:jc w:val="both"/>
        <w:rPr>
          <w:rFonts w:asciiTheme="minorHAnsi" w:hAnsiTheme="minorHAnsi" w:cs="Arial"/>
          <w:b/>
          <w:sz w:val="28"/>
          <w:szCs w:val="28"/>
        </w:rPr>
      </w:pPr>
    </w:p>
    <w:p w14:paraId="03119CAA" w14:textId="77777777" w:rsidR="005179DD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7CA96703" w14:textId="50A2728E" w:rsidR="006B61F9" w:rsidRDefault="00EB2F3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 w:rsidRPr="005179DD">
        <w:rPr>
          <w:rFonts w:asciiTheme="minorHAnsi" w:hAnsiTheme="minorHAnsi" w:cs="Arial"/>
          <w:b/>
          <w:sz w:val="32"/>
          <w:szCs w:val="32"/>
        </w:rPr>
        <w:t xml:space="preserve">Marché </w:t>
      </w:r>
      <w:r w:rsidR="005179DD" w:rsidRPr="005179DD">
        <w:rPr>
          <w:rFonts w:asciiTheme="minorHAnsi" w:hAnsiTheme="minorHAnsi" w:cs="Arial"/>
          <w:b/>
          <w:sz w:val="32"/>
          <w:szCs w:val="32"/>
        </w:rPr>
        <w:t>de prestations juridiques</w:t>
      </w:r>
    </w:p>
    <w:p w14:paraId="05A773A0" w14:textId="0099D85E" w:rsidR="00EE318C" w:rsidRPr="005179DD" w:rsidRDefault="00EE318C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 xml:space="preserve">N° marché : </w:t>
      </w:r>
      <w:r w:rsidRPr="00EE318C">
        <w:rPr>
          <w:rFonts w:asciiTheme="minorHAnsi" w:hAnsiTheme="minorHAnsi" w:cs="Arial"/>
          <w:b/>
          <w:sz w:val="32"/>
          <w:szCs w:val="32"/>
        </w:rPr>
        <w:t>2025 GCPN 4028</w:t>
      </w:r>
    </w:p>
    <w:p w14:paraId="6D20A14F" w14:textId="77777777" w:rsidR="005179DD" w:rsidRPr="00B502B8" w:rsidRDefault="005179DD" w:rsidP="00CE4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center"/>
        <w:rPr>
          <w:rFonts w:asciiTheme="minorHAnsi" w:hAnsiTheme="minorHAnsi" w:cs="Arial"/>
          <w:b/>
          <w:sz w:val="28"/>
          <w:szCs w:val="28"/>
        </w:rPr>
      </w:pPr>
    </w:p>
    <w:p w14:paraId="21B026EE" w14:textId="77777777" w:rsidR="00B502B8" w:rsidRDefault="00B502B8" w:rsidP="00B502B8">
      <w:pPr>
        <w:jc w:val="both"/>
        <w:rPr>
          <w:rFonts w:asciiTheme="minorHAnsi" w:hAnsiTheme="minorHAnsi" w:cstheme="minorHAnsi"/>
          <w:b/>
          <w:bCs/>
        </w:rPr>
      </w:pPr>
    </w:p>
    <w:p w14:paraId="05C2A45F" w14:textId="77777777" w:rsidR="00EE318C" w:rsidRDefault="00EE318C" w:rsidP="00B502B8">
      <w:pPr>
        <w:jc w:val="both"/>
        <w:rPr>
          <w:rFonts w:asciiTheme="minorHAnsi" w:hAnsiTheme="minorHAnsi" w:cstheme="minorHAnsi"/>
          <w:b/>
          <w:bCs/>
        </w:rPr>
      </w:pPr>
    </w:p>
    <w:p w14:paraId="3A12D0CE" w14:textId="3D8A2FE0" w:rsidR="00FF7176" w:rsidRDefault="00FF7176" w:rsidP="00B502B8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Préambule :</w:t>
      </w:r>
    </w:p>
    <w:p w14:paraId="24F597C7" w14:textId="213B4819" w:rsidR="00FF7176" w:rsidRDefault="00490424" w:rsidP="00B502B8">
      <w:pPr>
        <w:jc w:val="both"/>
        <w:rPr>
          <w:rFonts w:asciiTheme="minorHAnsi" w:hAnsiTheme="minorHAnsi" w:cstheme="minorHAnsi"/>
        </w:rPr>
      </w:pPr>
      <w:r w:rsidRPr="00490424">
        <w:rPr>
          <w:rFonts w:asciiTheme="minorHAnsi" w:hAnsiTheme="minorHAnsi" w:cstheme="minorHAnsi"/>
        </w:rPr>
        <w:t>Le candidat devra répondre au cas pratique proposé</w:t>
      </w:r>
      <w:r w:rsidR="000A3083">
        <w:rPr>
          <w:rFonts w:asciiTheme="minorHAnsi" w:hAnsiTheme="minorHAnsi" w:cstheme="minorHAnsi"/>
        </w:rPr>
        <w:t xml:space="preserve"> et se limiter </w:t>
      </w:r>
      <w:r w:rsidR="006A3E43">
        <w:rPr>
          <w:rFonts w:asciiTheme="minorHAnsi" w:hAnsiTheme="minorHAnsi" w:cstheme="minorHAnsi"/>
        </w:rPr>
        <w:t>au cadre de réponse proposé.</w:t>
      </w:r>
    </w:p>
    <w:p w14:paraId="4C4C5B92" w14:textId="77777777" w:rsidR="000A3083" w:rsidRDefault="000A3083" w:rsidP="00B502B8">
      <w:pPr>
        <w:jc w:val="both"/>
        <w:rPr>
          <w:rFonts w:asciiTheme="minorHAnsi" w:hAnsiTheme="minorHAnsi" w:cstheme="minorHAnsi"/>
        </w:rPr>
      </w:pPr>
    </w:p>
    <w:p w14:paraId="49EC7586" w14:textId="0F656B8D" w:rsidR="000A3083" w:rsidRDefault="000A308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7E48AFD5" w14:textId="4F56A19C" w:rsidR="00807A91" w:rsidRDefault="00807A91" w:rsidP="0038604A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n°1 : Domanialité</w:t>
      </w:r>
    </w:p>
    <w:p w14:paraId="38567C49" w14:textId="77777777" w:rsidR="0038604A" w:rsidRPr="00807A91" w:rsidRDefault="0038604A" w:rsidP="00807A91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11B8115" w14:textId="77777777" w:rsidR="00DF0D70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07DCDD65" w14:textId="5CB27AA9" w:rsidR="00807A91" w:rsidRDefault="00807A91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807A91">
        <w:rPr>
          <w:rFonts w:asciiTheme="minorHAnsi" w:hAnsiTheme="minorHAnsi" w:cstheme="minorHAnsi"/>
        </w:rPr>
        <w:t xml:space="preserve">La CCI dispose d’un bien immobilier relevant de son domaine privé lequel a été désaffecté puis déclassé par délibération de </w:t>
      </w:r>
      <w:r>
        <w:rPr>
          <w:rFonts w:asciiTheme="minorHAnsi" w:hAnsiTheme="minorHAnsi" w:cstheme="minorHAnsi"/>
        </w:rPr>
        <w:t>son Assemblée Générale.</w:t>
      </w:r>
      <w:r w:rsidR="00AC3D8C">
        <w:rPr>
          <w:rFonts w:asciiTheme="minorHAnsi" w:hAnsiTheme="minorHAnsi" w:cstheme="minorHAnsi"/>
        </w:rPr>
        <w:t xml:space="preserve"> </w:t>
      </w:r>
      <w:r w:rsidRPr="00807A91">
        <w:rPr>
          <w:rFonts w:asciiTheme="minorHAnsi" w:hAnsiTheme="minorHAnsi" w:cstheme="minorHAnsi"/>
        </w:rPr>
        <w:t>La CCI souhaite vendre ce bien à un tiers mais en maintenant au sein de ce site une activité en lien avec les entreprises du territoire.</w:t>
      </w:r>
    </w:p>
    <w:p w14:paraId="364BA1A8" w14:textId="77777777" w:rsidR="00AC3D8C" w:rsidRPr="00807A91" w:rsidRDefault="00AC3D8C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3F26247D" w14:textId="77777777" w:rsidR="00807A91" w:rsidRDefault="00807A91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807A91">
        <w:rPr>
          <w:rFonts w:asciiTheme="minorHAnsi" w:hAnsiTheme="minorHAnsi" w:cstheme="minorHAnsi"/>
        </w:rPr>
        <w:t>Comment la CCI doit-elle organiser cette vente ?</w:t>
      </w:r>
    </w:p>
    <w:p w14:paraId="37F4A36E" w14:textId="77777777" w:rsidR="00DF0D70" w:rsidRPr="00807A91" w:rsidRDefault="00DF0D70" w:rsidP="00DF0D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239D2EC1" w14:textId="77777777" w:rsidR="000A00A8" w:rsidRDefault="000A00A8" w:rsidP="00B502B8">
      <w:pPr>
        <w:jc w:val="both"/>
        <w:rPr>
          <w:rFonts w:asciiTheme="minorHAnsi" w:hAnsiTheme="minorHAnsi" w:cstheme="minorHAnsi"/>
          <w:b/>
          <w:bCs/>
        </w:rPr>
      </w:pPr>
    </w:p>
    <w:p w14:paraId="36E4AEE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2B02BE50" w14:textId="77777777" w:rsidR="00DF0D70" w:rsidRDefault="00DF0D70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F48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6C764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9458E6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C997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92D0B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E5A1D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555B2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96B62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0288B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E5605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3553EA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075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22DE38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27EE4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78EB1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AA8617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95130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C14B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3DFA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CA565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F49B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4ECB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2D636B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DF7E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8469A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57A3BD8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6544F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B5B0F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78CB0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28C74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A5AC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54F3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2ED3EB9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FAE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647D43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E2AC0A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E0FB3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3364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B01E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058927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C2C34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8533C9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FCECC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C92BD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808EE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ADA81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1AD5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BECC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CB92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1CDF45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60631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F5AF7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BA740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C4B41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F6838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46E3C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175531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8C4F4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334A1B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130E45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1D90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909B5C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164DD5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534639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10968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E9CBFC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0B250D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A5F3E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6F50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8FCF9FA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E880D2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6BFBDE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9F170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DF26F7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EF26400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59987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038E1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660E65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B796B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AA323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12CB54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28C3CB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CC9446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F5CE98D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02908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57F28F2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798031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99152E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3803CF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ED8033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DD566D6" w14:textId="77777777" w:rsidR="000A00A8" w:rsidRDefault="000A00A8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C41B59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A85A4F" w14:textId="77777777" w:rsidR="002206DC" w:rsidRDefault="002206DC" w:rsidP="000A0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3A84BEB" w14:textId="174EDE99" w:rsidR="007211F5" w:rsidRDefault="007211F5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36597FE8" w14:textId="0D5594BB" w:rsidR="007211F5" w:rsidRDefault="007211F5" w:rsidP="007211F5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</w:t>
      </w:r>
      <w:r>
        <w:rPr>
          <w:rFonts w:asciiTheme="minorHAnsi" w:hAnsiTheme="minorHAnsi" w:cstheme="minorHAnsi"/>
          <w:b/>
          <w:bCs/>
          <w:u w:val="single"/>
        </w:rPr>
        <w:t>2</w:t>
      </w:r>
      <w:r w:rsidRPr="00807A91">
        <w:rPr>
          <w:rFonts w:asciiTheme="minorHAnsi" w:hAnsiTheme="minorHAnsi" w:cstheme="minorHAnsi"/>
          <w:b/>
          <w:bCs/>
          <w:u w:val="single"/>
        </w:rPr>
        <w:t xml:space="preserve"> : </w:t>
      </w:r>
      <w:r w:rsidR="00F20E6F">
        <w:rPr>
          <w:rFonts w:asciiTheme="minorHAnsi" w:hAnsiTheme="minorHAnsi" w:cstheme="minorHAnsi"/>
          <w:b/>
          <w:bCs/>
          <w:u w:val="single"/>
        </w:rPr>
        <w:t>Commande publique</w:t>
      </w:r>
    </w:p>
    <w:p w14:paraId="228CC2EC" w14:textId="77777777" w:rsidR="007211F5" w:rsidRPr="00807A91" w:rsidRDefault="007211F5" w:rsidP="007211F5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D1E90D5" w14:textId="77777777" w:rsidR="007211F5" w:rsidRDefault="007211F5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16CA2164" w14:textId="77777777" w:rsidR="00F20E6F" w:rsidRPr="00F20E6F" w:rsidRDefault="00F20E6F" w:rsidP="00F20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F20E6F">
        <w:rPr>
          <w:rFonts w:asciiTheme="minorHAnsi" w:hAnsiTheme="minorHAnsi" w:cstheme="minorHAnsi"/>
        </w:rPr>
        <w:t>La CCI dispose d’un accord-cadre de second œuvre travaux à marché subséquent multi-attributaire.</w:t>
      </w:r>
    </w:p>
    <w:p w14:paraId="636FB5A5" w14:textId="77777777" w:rsidR="00F20E6F" w:rsidRPr="00F20E6F" w:rsidRDefault="00F20E6F" w:rsidP="00F20E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F20E6F">
        <w:rPr>
          <w:rFonts w:asciiTheme="minorHAnsi" w:hAnsiTheme="minorHAnsi" w:cstheme="minorHAnsi"/>
        </w:rPr>
        <w:t>Quelles peuvent être les exceptions à la règle d’exclusivité des titulaires lors de la passation des marchés subséquents ?</w:t>
      </w:r>
    </w:p>
    <w:p w14:paraId="2325C876" w14:textId="77777777" w:rsidR="007211F5" w:rsidRPr="00807A91" w:rsidRDefault="007211F5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2F0CCC1B" w14:textId="77777777" w:rsidR="007211F5" w:rsidRDefault="007211F5" w:rsidP="007211F5">
      <w:pPr>
        <w:jc w:val="both"/>
        <w:rPr>
          <w:rFonts w:asciiTheme="minorHAnsi" w:hAnsiTheme="minorHAnsi" w:cstheme="minorHAnsi"/>
          <w:b/>
          <w:bCs/>
        </w:rPr>
      </w:pPr>
    </w:p>
    <w:p w14:paraId="18FEEC12" w14:textId="77777777" w:rsidR="007211F5" w:rsidRDefault="007211F5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483BAC1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DA6B97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0D2129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8FC23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AF381F0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8EC97D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B8E5410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38E41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337B323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DE618C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BC2A7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B972340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467760B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6123E8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EC646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2B6539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14D10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08D91D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ACA92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93E8F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9C74911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17914B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DFE15B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FD082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F35951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F3E86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33F261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34F459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6103FF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07E19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BEB0723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44F65E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BC593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A86314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A4E16F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DD07B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61B8E3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E43FB5D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6203ED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48C68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B275E39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3D45112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1263799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C11C89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6B323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6A8EE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5CDA6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981B90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3030554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F3B7862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F5C021F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1EC83E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35103CD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5ADD34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8E7586D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FFF4F4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00758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67F69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4F5374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A7F51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3B61D2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D97491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3005DB3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030C7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BC49F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150FBF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5AA61EB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AA4F194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DCB283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84522F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4EB30F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3ACFF9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DED49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812D6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BDECA52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929723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15C29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1B4ADA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6B44B02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55DF0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944CAC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A0F62A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B0C7B6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ADCD70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FBEC2CD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FA9510A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2227E40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37DD9B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30EB947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A6C8AE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8FD0A95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E557838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C52FFE3" w14:textId="77777777" w:rsidR="002206DC" w:rsidRDefault="002206DC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CD0ECE" w14:textId="77777777" w:rsidR="00F20E6F" w:rsidRDefault="00F20E6F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6B3343A" w14:textId="77777777" w:rsidR="007211F5" w:rsidRDefault="007211F5" w:rsidP="007211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7BE421D" w14:textId="77777777" w:rsidR="00EE318C" w:rsidRDefault="00EE318C" w:rsidP="00B502B8">
      <w:pPr>
        <w:jc w:val="both"/>
        <w:rPr>
          <w:rFonts w:asciiTheme="minorHAnsi" w:hAnsiTheme="minorHAnsi" w:cstheme="minorHAnsi"/>
          <w:b/>
          <w:bCs/>
        </w:rPr>
      </w:pPr>
    </w:p>
    <w:p w14:paraId="05BA1DDF" w14:textId="372F5C5D" w:rsidR="002206DC" w:rsidRDefault="002206DC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004E8B8E" w14:textId="2F565BEC" w:rsidR="002206DC" w:rsidRDefault="002206DC" w:rsidP="002206DC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</w:t>
      </w:r>
      <w:r>
        <w:rPr>
          <w:rFonts w:asciiTheme="minorHAnsi" w:hAnsiTheme="minorHAnsi" w:cstheme="minorHAnsi"/>
          <w:b/>
          <w:bCs/>
          <w:u w:val="single"/>
        </w:rPr>
        <w:t>3</w:t>
      </w:r>
      <w:r w:rsidRPr="00807A91">
        <w:rPr>
          <w:rFonts w:asciiTheme="minorHAnsi" w:hAnsiTheme="minorHAnsi" w:cstheme="minorHAnsi"/>
          <w:b/>
          <w:bCs/>
          <w:u w:val="single"/>
        </w:rPr>
        <w:t xml:space="preserve"> : </w:t>
      </w:r>
      <w:r w:rsidR="00437F89">
        <w:rPr>
          <w:rFonts w:asciiTheme="minorHAnsi" w:hAnsiTheme="minorHAnsi" w:cstheme="minorHAnsi"/>
          <w:b/>
          <w:bCs/>
          <w:u w:val="single"/>
        </w:rPr>
        <w:t>Compliance</w:t>
      </w:r>
    </w:p>
    <w:p w14:paraId="604C8047" w14:textId="77777777" w:rsidR="002206DC" w:rsidRPr="00807A91" w:rsidRDefault="002206DC" w:rsidP="002206DC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71E21EC0" w14:textId="77777777" w:rsidR="002206DC" w:rsidRDefault="002206DC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08F48797" w14:textId="51F1BE38" w:rsidR="00437F89" w:rsidRPr="00437F89" w:rsidRDefault="00437F89" w:rsidP="00437F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 w:rsidRPr="00437F89">
        <w:rPr>
          <w:rFonts w:asciiTheme="minorHAnsi" w:hAnsiTheme="minorHAnsi" w:cstheme="minorHAnsi"/>
        </w:rPr>
        <w:t>La CCI peut-elle être tenue responsable d’un manquement à ses obligations de compliance dans le cadre de la cession d’un bien immobilier par une de ses filiales (SAS B</w:t>
      </w:r>
      <w:r>
        <w:rPr>
          <w:rFonts w:asciiTheme="minorHAnsi" w:hAnsiTheme="minorHAnsi" w:cstheme="minorHAnsi"/>
        </w:rPr>
        <w:t xml:space="preserve">ois </w:t>
      </w:r>
      <w:r w:rsidRPr="00437F89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 xml:space="preserve">es </w:t>
      </w:r>
      <w:r w:rsidRPr="00437F89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enardières</w:t>
      </w:r>
      <w:r w:rsidRPr="00437F89">
        <w:rPr>
          <w:rFonts w:asciiTheme="minorHAnsi" w:hAnsiTheme="minorHAnsi" w:cstheme="minorHAnsi"/>
        </w:rPr>
        <w:t xml:space="preserve">), et quelles mesures doit-elle mettre en place pour s’en prémunir ? </w:t>
      </w:r>
    </w:p>
    <w:p w14:paraId="28D5A465" w14:textId="77777777" w:rsidR="002206DC" w:rsidRPr="00807A91" w:rsidRDefault="002206DC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27108DFC" w14:textId="77777777" w:rsidR="002206DC" w:rsidRDefault="002206DC" w:rsidP="002206DC">
      <w:pPr>
        <w:jc w:val="both"/>
        <w:rPr>
          <w:rFonts w:asciiTheme="minorHAnsi" w:hAnsiTheme="minorHAnsi" w:cstheme="minorHAnsi"/>
          <w:b/>
          <w:bCs/>
        </w:rPr>
      </w:pPr>
    </w:p>
    <w:p w14:paraId="4123C77A" w14:textId="77777777" w:rsidR="002206DC" w:rsidRDefault="002206DC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2BC2E8DC" w14:textId="77777777" w:rsidR="00437F89" w:rsidRDefault="00437F89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DE664E4" w14:textId="77777777" w:rsidR="00437F89" w:rsidRDefault="00437F89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DFF69AF" w14:textId="77777777" w:rsidR="00437F89" w:rsidRDefault="00437F89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4BFCAC6" w14:textId="77777777" w:rsidR="00437F89" w:rsidRDefault="00437F89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F58389" w14:textId="77777777" w:rsidR="00437F89" w:rsidRDefault="00437F89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1904E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8B4B0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D611F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C325A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6D5D6B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1000F7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4CADA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2F244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9F8A87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2DF2DE9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64DA609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BEC19DC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ABD8C2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5F92E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7418DB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8BB6FC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7B2DD7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985C8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0E07A9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28C09A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847F62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49E2C7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86D8C4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854185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D7C44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EFEC70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2AC339E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120DE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283E8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F77DC3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155E9E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46372A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679A7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C3EC4C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933BE5E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D42035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B44080A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D6FD30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31CC98C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C5FB4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75691BC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0263AB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A73E24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8B63C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4E0260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F1193E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8F6F6C9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DA7097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2BEBAFA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06231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8C8DA7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86CE9C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742D95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FF21FF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CA6DD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483E57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B21DE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DD2FE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B19211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51C14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EFD3137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7265C35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A829FA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5A367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7653D9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2DE1F0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76845B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846DA3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88C429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8A4BC5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B0F67B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0C2AC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0456AF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725652D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7AD81C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E3B6F1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E71662B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9EFBAB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1A9BEF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D81A328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9012E3F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3321BFA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9068E67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7A467D6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E98E240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82616F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1C2ABD4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1DB5DB5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EF3FE03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508216E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FC13F1" w14:textId="77777777" w:rsidR="00096EA2" w:rsidRDefault="00096EA2" w:rsidP="002206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EF73EC4" w14:textId="6595E79B" w:rsidR="00096EA2" w:rsidRDefault="00096E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21AF2A04" w14:textId="1BBF5CF7" w:rsidR="00096EA2" w:rsidRDefault="00096EA2" w:rsidP="00096EA2">
      <w:pPr>
        <w:jc w:val="center"/>
        <w:rPr>
          <w:rFonts w:asciiTheme="minorHAnsi" w:hAnsiTheme="minorHAnsi" w:cstheme="minorHAnsi"/>
          <w:b/>
          <w:bCs/>
          <w:u w:val="single"/>
        </w:rPr>
      </w:pPr>
      <w:r w:rsidRPr="00807A91">
        <w:rPr>
          <w:rFonts w:asciiTheme="minorHAnsi" w:hAnsiTheme="minorHAnsi" w:cstheme="minorHAnsi"/>
          <w:b/>
          <w:bCs/>
          <w:u w:val="single"/>
        </w:rPr>
        <w:lastRenderedPageBreak/>
        <w:t>Cas n°</w:t>
      </w:r>
      <w:r>
        <w:rPr>
          <w:rFonts w:asciiTheme="minorHAnsi" w:hAnsiTheme="minorHAnsi" w:cstheme="minorHAnsi"/>
          <w:b/>
          <w:bCs/>
          <w:u w:val="single"/>
        </w:rPr>
        <w:t>4</w:t>
      </w:r>
      <w:r w:rsidRPr="00807A91">
        <w:rPr>
          <w:rFonts w:asciiTheme="minorHAnsi" w:hAnsiTheme="minorHAnsi" w:cstheme="minorHAnsi"/>
          <w:b/>
          <w:bCs/>
          <w:u w:val="single"/>
        </w:rPr>
        <w:t xml:space="preserve"> : </w:t>
      </w:r>
      <w:r w:rsidR="00E138AF">
        <w:rPr>
          <w:rFonts w:asciiTheme="minorHAnsi" w:hAnsiTheme="minorHAnsi" w:cstheme="minorHAnsi"/>
          <w:b/>
          <w:bCs/>
          <w:u w:val="single"/>
        </w:rPr>
        <w:t>Commande publique</w:t>
      </w:r>
    </w:p>
    <w:p w14:paraId="57EB9286" w14:textId="77777777" w:rsidR="00096EA2" w:rsidRPr="00807A91" w:rsidRDefault="00096EA2" w:rsidP="00096EA2">
      <w:pPr>
        <w:jc w:val="both"/>
        <w:rPr>
          <w:rFonts w:asciiTheme="minorHAnsi" w:hAnsiTheme="minorHAnsi" w:cstheme="minorHAnsi"/>
          <w:b/>
          <w:bCs/>
          <w:u w:val="single"/>
        </w:rPr>
      </w:pPr>
    </w:p>
    <w:p w14:paraId="03610BEE" w14:textId="77777777" w:rsidR="00096EA2" w:rsidRDefault="00096EA2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4EDD1923" w14:textId="6BB05066" w:rsidR="00E138AF" w:rsidRPr="00E138AF" w:rsidRDefault="00E138AF" w:rsidP="00E13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 </w:t>
      </w:r>
      <w:r w:rsidRPr="00E138AF">
        <w:rPr>
          <w:rFonts w:asciiTheme="minorHAnsi" w:hAnsiTheme="minorHAnsi" w:cstheme="minorHAnsi"/>
        </w:rPr>
        <w:t>CCI achète des prestations auprès de ses filiales (ex : formation pour les collaborateurs CCI). De quelles précautions préalables la CCI doit-elle s’entourer ?</w:t>
      </w:r>
    </w:p>
    <w:p w14:paraId="29E9FFFC" w14:textId="77777777" w:rsidR="00096EA2" w:rsidRPr="00807A91" w:rsidRDefault="00096EA2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</w:rPr>
      </w:pPr>
    </w:p>
    <w:p w14:paraId="110E22B8" w14:textId="77777777" w:rsidR="00096EA2" w:rsidRDefault="00096EA2" w:rsidP="00096EA2">
      <w:pPr>
        <w:jc w:val="both"/>
        <w:rPr>
          <w:rFonts w:asciiTheme="minorHAnsi" w:hAnsiTheme="minorHAnsi" w:cstheme="minorHAnsi"/>
          <w:b/>
          <w:bCs/>
        </w:rPr>
      </w:pPr>
    </w:p>
    <w:p w14:paraId="66569AD9" w14:textId="77777777" w:rsidR="00096EA2" w:rsidRDefault="00096EA2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Réponse proposée par le candidat :</w:t>
      </w:r>
    </w:p>
    <w:p w14:paraId="3CD2C746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58291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3BD4E1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8F35CB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66C5BA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702E95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D59D28E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43D80A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A5DA7B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3A82B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B0C30F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716EF3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FDD06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546DB6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FE6642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381ABA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8C1D9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25A40E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7591A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33F6CA8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E566E9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2BCC7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A3947C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5C83E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49B6B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0C7D3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34F2F6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0B192D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A65F68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079ED5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CE31D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7D7BE1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856148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4E458BB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FF0EFB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8AB079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87D947E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BA0354B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F606E0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4F0B838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787B564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60ED8B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35B2BC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7655A1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539476E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EF4463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0F21FF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F3186C8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45E9D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0851CF1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D15C62E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53F628C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127BBC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C68093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F18FCC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102DC8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804580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8107F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D8D69E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60C757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EC88DF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D428A9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92D9ED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6BCBC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A8D8D94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BD01642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02254D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4EA28F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F340F48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C1513E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55C77E4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46D244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A4B81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2EA425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BA485E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7B92361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56F97C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D7B28C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9C2803E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BDA0ACD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7C667F6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9DB4B8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9B1F32F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3F54CEB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1F779A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C52B6E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6FF01C0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1E60F1D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2D8675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EBD61BB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20E0D64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F9DBF7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003A20A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4CE61E53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58F54D00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3C5255D9" w14:textId="77777777" w:rsidR="00785D93" w:rsidRDefault="00785D93" w:rsidP="00096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bCs/>
        </w:rPr>
      </w:pPr>
    </w:p>
    <w:p w14:paraId="02D20AF0" w14:textId="77777777" w:rsidR="00EE318C" w:rsidRPr="00CD1EF8" w:rsidRDefault="00EE318C" w:rsidP="00B502B8">
      <w:pPr>
        <w:jc w:val="both"/>
        <w:rPr>
          <w:rFonts w:asciiTheme="minorHAnsi" w:hAnsiTheme="minorHAnsi" w:cstheme="minorHAnsi"/>
          <w:b/>
          <w:bCs/>
        </w:rPr>
      </w:pPr>
    </w:p>
    <w:sectPr w:rsidR="00EE318C" w:rsidRPr="00CD1EF8" w:rsidSect="00CD1EF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93" w:right="567" w:bottom="0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DD333" w14:textId="77777777" w:rsidR="000846D8" w:rsidRDefault="000846D8">
      <w:r>
        <w:separator/>
      </w:r>
    </w:p>
  </w:endnote>
  <w:endnote w:type="continuationSeparator" w:id="0">
    <w:p w14:paraId="3F4E9B26" w14:textId="77777777" w:rsidR="000846D8" w:rsidRDefault="00084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ira Sans Light">
    <w:panose1 w:val="020B0403050000020004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A" w14:textId="77777777" w:rsidR="005A259D" w:rsidRDefault="005A259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B9D79BB" w14:textId="77777777" w:rsidR="005A259D" w:rsidRDefault="005A25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1698662821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7EEFE7" w14:textId="7AFC0D88" w:rsidR="00F209BB" w:rsidRPr="00F209BB" w:rsidRDefault="00F209BB">
            <w:pPr>
              <w:pStyle w:val="Pieddepage"/>
              <w:jc w:val="right"/>
              <w:rPr>
                <w:sz w:val="16"/>
              </w:rPr>
            </w:pPr>
            <w:r w:rsidRPr="00F209BB">
              <w:rPr>
                <w:sz w:val="16"/>
              </w:rPr>
              <w:t xml:space="preserve">Page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PAGE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  <w:r w:rsidRPr="00F209BB">
              <w:rPr>
                <w:sz w:val="16"/>
              </w:rPr>
              <w:t xml:space="preserve"> sur </w:t>
            </w:r>
            <w:r w:rsidRPr="00F209BB">
              <w:rPr>
                <w:b/>
                <w:bCs/>
                <w:sz w:val="18"/>
                <w:szCs w:val="24"/>
              </w:rPr>
              <w:fldChar w:fldCharType="begin"/>
            </w:r>
            <w:r w:rsidRPr="00F209BB">
              <w:rPr>
                <w:b/>
                <w:bCs/>
                <w:sz w:val="16"/>
              </w:rPr>
              <w:instrText>NUMPAGES</w:instrText>
            </w:r>
            <w:r w:rsidRPr="00F209BB">
              <w:rPr>
                <w:b/>
                <w:bCs/>
                <w:sz w:val="18"/>
                <w:szCs w:val="24"/>
              </w:rPr>
              <w:fldChar w:fldCharType="separate"/>
            </w:r>
            <w:r w:rsidRPr="00F209BB">
              <w:rPr>
                <w:b/>
                <w:bCs/>
                <w:sz w:val="16"/>
              </w:rPr>
              <w:t>2</w:t>
            </w:r>
            <w:r w:rsidRPr="00F209BB">
              <w:rPr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B9D79BD" w14:textId="77777777" w:rsidR="005A259D" w:rsidRDefault="005A259D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F" w14:textId="4DBDBFB0" w:rsidR="005A259D" w:rsidRDefault="00AF7BA3" w:rsidP="00154101">
    <w:pPr>
      <w:pStyle w:val="Pieddepage"/>
      <w:tabs>
        <w:tab w:val="clear" w:pos="4536"/>
        <w:tab w:val="clear" w:pos="9072"/>
        <w:tab w:val="left" w:pos="2421"/>
      </w:tabs>
    </w:pPr>
    <w:r w:rsidRPr="000D7547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36FB4C2" wp14:editId="6F762694">
              <wp:simplePos x="0" y="0"/>
              <wp:positionH relativeFrom="page">
                <wp:posOffset>1224280</wp:posOffset>
              </wp:positionH>
              <wp:positionV relativeFrom="paragraph">
                <wp:posOffset>0</wp:posOffset>
              </wp:positionV>
              <wp:extent cx="4966970" cy="563526"/>
              <wp:effectExtent l="0" t="0" r="5080" b="8255"/>
              <wp:wrapNone/>
              <wp:docPr id="73" name="Zone de text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6970" cy="563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267622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b/>
                              <w:bCs/>
                              <w:color w:val="0058A5"/>
                              <w:sz w:val="14"/>
                            </w:rPr>
                            <w:t>CCI Nantes St-Nazaire</w:t>
                          </w:r>
                        </w:p>
                        <w:p w14:paraId="298ED3F0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l’Entrepreneuriat et des Transitions – 1 rue Françoise Sagan – CS 60186 – 44802 Saint-Herblain Cedex</w:t>
                          </w:r>
                        </w:p>
                        <w:p w14:paraId="6765730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Maison de l’Entreprise – 6 Esplanade Anna Marly – 44600 Saint-Nazaire</w:t>
                          </w:r>
                        </w:p>
                        <w:p w14:paraId="39F9DEE1" w14:textId="77777777" w:rsidR="00AF7BA3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  <w: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  <w:t>T. 02 40 44 6000 – Ets public – N° SIREN 130 008 105 – APE 9411Z – nantesstnazaire.cci.fr</w:t>
                          </w:r>
                        </w:p>
                        <w:p w14:paraId="41E83EB2" w14:textId="77777777" w:rsidR="00AF7BA3" w:rsidRPr="00D57060" w:rsidRDefault="00AF7BA3" w:rsidP="00AF7BA3">
                          <w:pPr>
                            <w:rPr>
                              <w:rFonts w:ascii="Fira Sans Light" w:hAnsi="Fira Sans Light"/>
                              <w:color w:val="0058A5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6FB4C2" id="_x0000_t202" coordsize="21600,21600" o:spt="202" path="m,l,21600r21600,l21600,xe">
              <v:stroke joinstyle="miter"/>
              <v:path gradientshapeok="t" o:connecttype="rect"/>
            </v:shapetype>
            <v:shape id="Zone de texte 73" o:spid="_x0000_s1026" type="#_x0000_t202" style="position:absolute;margin-left:96.4pt;margin-top:0;width:391.1pt;height:44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" fillcolor="white [3201]" stroked="f" strokeweight=".5pt">
              <v:textbox>
                <w:txbxContent>
                  <w:p w14:paraId="47267622" w14:textId="77777777" w:rsidR="00AF7BA3" w:rsidRDefault="00AF7BA3" w:rsidP="00AF7BA3">
                    <w:pP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b/>
                        <w:bCs/>
                        <w:color w:val="0058A5"/>
                        <w:sz w:val="14"/>
                      </w:rPr>
                      <w:t>CCI Nantes St-Nazaire</w:t>
                    </w:r>
                  </w:p>
                  <w:p w14:paraId="298ED3F0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l’Entrepreneuriat et des Transitions – 1 rue Françoise Sagan – CS 60186 – 44802 Saint-Herblain Cedex</w:t>
                    </w:r>
                  </w:p>
                  <w:p w14:paraId="6765730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Maison de l’Entreprise – 6 Esplanade Anna Marly – 44600 Saint-Nazaire</w:t>
                    </w:r>
                  </w:p>
                  <w:p w14:paraId="39F9DEE1" w14:textId="77777777" w:rsidR="00AF7BA3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  <w:r>
                      <w:rPr>
                        <w:rFonts w:ascii="Fira Sans Light" w:hAnsi="Fira Sans Light"/>
                        <w:color w:val="0058A5"/>
                        <w:sz w:val="14"/>
                      </w:rPr>
                      <w:t>T. 02 40 44 6000 – Ets public – N° SIREN 130 008 105 – APE 9411Z – nantesstnazaire.cci.fr</w:t>
                    </w:r>
                  </w:p>
                  <w:p w14:paraId="41E83EB2" w14:textId="77777777" w:rsidR="00AF7BA3" w:rsidRPr="00D57060" w:rsidRDefault="00AF7BA3" w:rsidP="00AF7BA3">
                    <w:pPr>
                      <w:rPr>
                        <w:rFonts w:ascii="Fira Sans Light" w:hAnsi="Fira Sans Light"/>
                        <w:color w:val="0058A5"/>
                        <w:sz w:val="1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15410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2EFD4" w14:textId="77777777" w:rsidR="000846D8" w:rsidRDefault="000846D8">
      <w:r>
        <w:separator/>
      </w:r>
    </w:p>
  </w:footnote>
  <w:footnote w:type="continuationSeparator" w:id="0">
    <w:p w14:paraId="54D7E80B" w14:textId="77777777" w:rsidR="000846D8" w:rsidRDefault="00084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8" w14:textId="77777777" w:rsidR="005A259D" w:rsidRDefault="005A259D" w:rsidP="002207A7">
    <w:pPr>
      <w:pStyle w:val="En-tte"/>
      <w:rPr>
        <w:noProof/>
      </w:rPr>
    </w:pPr>
  </w:p>
  <w:p w14:paraId="7B9D79B9" w14:textId="77777777" w:rsidR="005A259D" w:rsidRDefault="005A259D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B9D79C0" wp14:editId="7B9D79C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1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ECF94D" id="Rectangle 59" o:spid="_x0000_s1026" style="position:absolute;margin-left:0;margin-top:0;width:28.35pt;height:28.3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79BE" w14:textId="607F6B74" w:rsidR="005A259D" w:rsidRDefault="00364D7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91008" behindDoc="1" locked="0" layoutInCell="1" allowOverlap="1" wp14:anchorId="134A3A4D" wp14:editId="7F2FCF41">
          <wp:simplePos x="0" y="0"/>
          <wp:positionH relativeFrom="column">
            <wp:posOffset>-1096366</wp:posOffset>
          </wp:positionH>
          <wp:positionV relativeFrom="paragraph">
            <wp:posOffset>-290221</wp:posOffset>
          </wp:positionV>
          <wp:extent cx="3253105" cy="1092200"/>
          <wp:effectExtent l="0" t="0" r="4445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NST-1l_et_2lignes-TXT-BC_TXT-BU_CMJN_TXT1ligne BLanc FOND BLeu copi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53105" cy="1092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B9D79C4" wp14:editId="23ADE037">
              <wp:simplePos x="0" y="0"/>
              <wp:positionH relativeFrom="column">
                <wp:posOffset>-1224280</wp:posOffset>
              </wp:positionH>
              <wp:positionV relativeFrom="paragraph">
                <wp:posOffset>1080770</wp:posOffset>
              </wp:positionV>
              <wp:extent cx="7560000" cy="5715"/>
              <wp:effectExtent l="0" t="0" r="22225" b="32385"/>
              <wp:wrapNone/>
              <wp:docPr id="2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560000" cy="5715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34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0BC7C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-96.4pt;margin-top:85.1pt;width:595.3pt;height:.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" strokecolor="#003466" strokeweight=".5pt"/>
          </w:pict>
        </mc:Fallback>
      </mc:AlternateContent>
    </w:r>
    <w:r w:rsidR="005A25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9D79C6" wp14:editId="7B9D79C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4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53DBBE" id="Rectangle 73" o:spid="_x0000_s1026" style="position:absolute;margin-left:0;margin-top:0;width:28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2BEE"/>
    <w:multiLevelType w:val="multilevel"/>
    <w:tmpl w:val="F2ECD1BC"/>
    <w:styleLink w:val="Style13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48B0A19"/>
    <w:multiLevelType w:val="hybridMultilevel"/>
    <w:tmpl w:val="10BC69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43"/>
    <w:multiLevelType w:val="multilevel"/>
    <w:tmpl w:val="AF920B30"/>
    <w:styleLink w:val="Styl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5BC1D7B"/>
    <w:multiLevelType w:val="multilevel"/>
    <w:tmpl w:val="96C2387A"/>
    <w:styleLink w:val="Style9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5EE2FE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CE27021"/>
    <w:multiLevelType w:val="hybridMultilevel"/>
    <w:tmpl w:val="C97894E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D4876"/>
    <w:multiLevelType w:val="multilevel"/>
    <w:tmpl w:val="C360C1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5227EE1"/>
    <w:multiLevelType w:val="multilevel"/>
    <w:tmpl w:val="8454078E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7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D5F7394"/>
    <w:multiLevelType w:val="hybridMultilevel"/>
    <w:tmpl w:val="B63EEF68"/>
    <w:lvl w:ilvl="0" w:tplc="F9CCC4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C3F98"/>
    <w:multiLevelType w:val="hybridMultilevel"/>
    <w:tmpl w:val="9CECAE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D56E8"/>
    <w:multiLevelType w:val="multilevel"/>
    <w:tmpl w:val="F2ECD1BC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3535295"/>
    <w:multiLevelType w:val="hybridMultilevel"/>
    <w:tmpl w:val="6BA4E4E8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62E5E"/>
    <w:multiLevelType w:val="multilevel"/>
    <w:tmpl w:val="040C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B5E77D6"/>
    <w:multiLevelType w:val="hybridMultilevel"/>
    <w:tmpl w:val="1D42D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2E844A2A"/>
    <w:multiLevelType w:val="multilevel"/>
    <w:tmpl w:val="AC409FEA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Restart w:val="0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F3C420C"/>
    <w:multiLevelType w:val="multilevel"/>
    <w:tmpl w:val="040C001F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1D0D65"/>
    <w:multiLevelType w:val="hybridMultilevel"/>
    <w:tmpl w:val="0FBABAF0"/>
    <w:lvl w:ilvl="0" w:tplc="040C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373C4A35"/>
    <w:multiLevelType w:val="multilevel"/>
    <w:tmpl w:val="040C001D"/>
    <w:styleLink w:val="Style6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8792FC9"/>
    <w:multiLevelType w:val="hybridMultilevel"/>
    <w:tmpl w:val="DABE6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B4692"/>
    <w:multiLevelType w:val="multilevel"/>
    <w:tmpl w:val="779C22E2"/>
    <w:styleLink w:val="Style1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0BC36AA"/>
    <w:multiLevelType w:val="hybridMultilevel"/>
    <w:tmpl w:val="1E620D0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E6679"/>
    <w:multiLevelType w:val="multilevel"/>
    <w:tmpl w:val="80167530"/>
    <w:styleLink w:val="Style4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1DF58AC"/>
    <w:multiLevelType w:val="hybridMultilevel"/>
    <w:tmpl w:val="E53CDF92"/>
    <w:lvl w:ilvl="0" w:tplc="048251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364FC7"/>
    <w:multiLevelType w:val="hybridMultilevel"/>
    <w:tmpl w:val="8E9202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C0E16"/>
    <w:multiLevelType w:val="hybridMultilevel"/>
    <w:tmpl w:val="E32A52B8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73079B"/>
    <w:multiLevelType w:val="hybridMultilevel"/>
    <w:tmpl w:val="F13AEA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03BF3"/>
    <w:multiLevelType w:val="multilevel"/>
    <w:tmpl w:val="F2ECD1BC"/>
    <w:numStyleLink w:val="Style12"/>
  </w:abstractNum>
  <w:abstractNum w:abstractNumId="28" w15:restartNumberingAfterBreak="0">
    <w:nsid w:val="4D6D0ABC"/>
    <w:multiLevelType w:val="hybridMultilevel"/>
    <w:tmpl w:val="DAC4141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B0609"/>
    <w:multiLevelType w:val="hybridMultilevel"/>
    <w:tmpl w:val="31CA8CA2"/>
    <w:lvl w:ilvl="0" w:tplc="B8B8FF04">
      <w:numFmt w:val="bullet"/>
      <w:pStyle w:val="Normal2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E2423E"/>
    <w:multiLevelType w:val="hybridMultilevel"/>
    <w:tmpl w:val="1C5443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43E6A"/>
    <w:multiLevelType w:val="hybridMultilevel"/>
    <w:tmpl w:val="4D94866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337F2D"/>
    <w:multiLevelType w:val="multilevel"/>
    <w:tmpl w:val="40B0EC8E"/>
    <w:styleLink w:val="Style5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1144" w:hanging="576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54EA5B6C"/>
    <w:multiLevelType w:val="multilevel"/>
    <w:tmpl w:val="779C22E2"/>
    <w:styleLink w:val="Style11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57051B5B"/>
    <w:multiLevelType w:val="hybridMultilevel"/>
    <w:tmpl w:val="D0B8A3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8E68A5"/>
    <w:multiLevelType w:val="hybridMultilevel"/>
    <w:tmpl w:val="978072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DFC492C"/>
    <w:multiLevelType w:val="multilevel"/>
    <w:tmpl w:val="040C001D"/>
    <w:styleLink w:val="Styl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F5765C6"/>
    <w:multiLevelType w:val="hybridMultilevel"/>
    <w:tmpl w:val="6D0A89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67D79"/>
    <w:multiLevelType w:val="multilevel"/>
    <w:tmpl w:val="F2ECD1BC"/>
    <w:styleLink w:val="Style12"/>
    <w:lvl w:ilvl="0">
      <w:start w:val="3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color w:val="auto"/>
        <w:sz w:val="28"/>
        <w:szCs w:val="28"/>
      </w:rPr>
    </w:lvl>
    <w:lvl w:ilvl="1">
      <w:start w:val="1"/>
      <w:numFmt w:val="decimal"/>
      <w:lvlText w:val="3.%2"/>
      <w:lvlJc w:val="left"/>
      <w:pPr>
        <w:ind w:left="860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602775F9"/>
    <w:multiLevelType w:val="hybridMultilevel"/>
    <w:tmpl w:val="67546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FE3575"/>
    <w:multiLevelType w:val="multilevel"/>
    <w:tmpl w:val="F2ECD1BC"/>
    <w:numStyleLink w:val="Style13"/>
  </w:abstractNum>
  <w:abstractNum w:abstractNumId="41" w15:restartNumberingAfterBreak="0">
    <w:nsid w:val="6A341629"/>
    <w:multiLevelType w:val="hybridMultilevel"/>
    <w:tmpl w:val="7286EE4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00718D"/>
    <w:multiLevelType w:val="hybridMultilevel"/>
    <w:tmpl w:val="455A1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0A458C"/>
    <w:multiLevelType w:val="multilevel"/>
    <w:tmpl w:val="779C22E2"/>
    <w:styleLink w:val="Style10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5190764"/>
    <w:multiLevelType w:val="hybridMultilevel"/>
    <w:tmpl w:val="6CB266B4"/>
    <w:lvl w:ilvl="0" w:tplc="497EC750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9226E4"/>
    <w:multiLevelType w:val="hybridMultilevel"/>
    <w:tmpl w:val="60B692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0B1531"/>
    <w:multiLevelType w:val="multilevel"/>
    <w:tmpl w:val="779C22E2"/>
    <w:lvl w:ilvl="0">
      <w:start w:val="1"/>
      <w:numFmt w:val="decimal"/>
      <w:lvlText w:val="ARTICLE %1"/>
      <w:lvlJc w:val="left"/>
      <w:pPr>
        <w:ind w:left="432" w:hanging="432"/>
      </w:pPr>
      <w:rPr>
        <w:rFonts w:ascii="Arial" w:hAnsi="Arial" w:cs="Arial" w:hint="default"/>
        <w:b/>
        <w:strike w:val="0"/>
        <w:sz w:val="28"/>
        <w:szCs w:val="28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DAA2A77"/>
    <w:multiLevelType w:val="hybridMultilevel"/>
    <w:tmpl w:val="A01494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868836">
    <w:abstractNumId w:val="14"/>
  </w:num>
  <w:num w:numId="2" w16cid:durableId="1419790258">
    <w:abstractNumId w:val="41"/>
  </w:num>
  <w:num w:numId="3" w16cid:durableId="961226061">
    <w:abstractNumId w:val="23"/>
  </w:num>
  <w:num w:numId="4" w16cid:durableId="1427650453">
    <w:abstractNumId w:val="11"/>
  </w:num>
  <w:num w:numId="5" w16cid:durableId="1338463614">
    <w:abstractNumId w:val="21"/>
  </w:num>
  <w:num w:numId="6" w16cid:durableId="2039431127">
    <w:abstractNumId w:val="9"/>
  </w:num>
  <w:num w:numId="7" w16cid:durableId="528032779">
    <w:abstractNumId w:val="8"/>
  </w:num>
  <w:num w:numId="8" w16cid:durableId="1625959821">
    <w:abstractNumId w:val="29"/>
  </w:num>
  <w:num w:numId="9" w16cid:durableId="1714577033">
    <w:abstractNumId w:val="42"/>
  </w:num>
  <w:num w:numId="10" w16cid:durableId="1869105371">
    <w:abstractNumId w:val="13"/>
  </w:num>
  <w:num w:numId="11" w16cid:durableId="2133939437">
    <w:abstractNumId w:val="45"/>
  </w:num>
  <w:num w:numId="12" w16cid:durableId="681860981">
    <w:abstractNumId w:val="1"/>
  </w:num>
  <w:num w:numId="13" w16cid:durableId="549538340">
    <w:abstractNumId w:val="39"/>
  </w:num>
  <w:num w:numId="14" w16cid:durableId="914315535">
    <w:abstractNumId w:val="35"/>
  </w:num>
  <w:num w:numId="15" w16cid:durableId="1952126475">
    <w:abstractNumId w:val="30"/>
  </w:num>
  <w:num w:numId="16" w16cid:durableId="460537964">
    <w:abstractNumId w:val="10"/>
  </w:num>
  <w:num w:numId="17" w16cid:durableId="393937043">
    <w:abstractNumId w:val="5"/>
  </w:num>
  <w:num w:numId="18" w16cid:durableId="221137258">
    <w:abstractNumId w:val="16"/>
  </w:num>
  <w:num w:numId="19" w16cid:durableId="645281585">
    <w:abstractNumId w:val="2"/>
  </w:num>
  <w:num w:numId="20" w16cid:durableId="34354857">
    <w:abstractNumId w:val="6"/>
  </w:num>
  <w:num w:numId="21" w16cid:durableId="1617370338">
    <w:abstractNumId w:val="22"/>
  </w:num>
  <w:num w:numId="22" w16cid:durableId="1243030590">
    <w:abstractNumId w:val="32"/>
  </w:num>
  <w:num w:numId="23" w16cid:durableId="1366054294">
    <w:abstractNumId w:val="18"/>
  </w:num>
  <w:num w:numId="24" w16cid:durableId="1240362654">
    <w:abstractNumId w:val="12"/>
  </w:num>
  <w:num w:numId="25" w16cid:durableId="757824588">
    <w:abstractNumId w:val="25"/>
  </w:num>
  <w:num w:numId="26" w16cid:durableId="1055466291">
    <w:abstractNumId w:val="44"/>
  </w:num>
  <w:num w:numId="27" w16cid:durableId="1975744809">
    <w:abstractNumId w:val="7"/>
  </w:num>
  <w:num w:numId="28" w16cid:durableId="430276510">
    <w:abstractNumId w:val="36"/>
  </w:num>
  <w:num w:numId="29" w16cid:durableId="670447320">
    <w:abstractNumId w:val="3"/>
  </w:num>
  <w:num w:numId="30" w16cid:durableId="2136295184">
    <w:abstractNumId w:val="46"/>
  </w:num>
  <w:num w:numId="31" w16cid:durableId="786241692">
    <w:abstractNumId w:val="43"/>
  </w:num>
  <w:num w:numId="32" w16cid:durableId="1214537695">
    <w:abstractNumId w:val="33"/>
  </w:num>
  <w:num w:numId="33" w16cid:durableId="1225874584">
    <w:abstractNumId w:val="38"/>
  </w:num>
  <w:num w:numId="34" w16cid:durableId="1542552547">
    <w:abstractNumId w:val="27"/>
  </w:num>
  <w:num w:numId="35" w16cid:durableId="953054793">
    <w:abstractNumId w:val="0"/>
  </w:num>
  <w:num w:numId="36" w16cid:durableId="143662646">
    <w:abstractNumId w:val="40"/>
  </w:num>
  <w:num w:numId="37" w16cid:durableId="15278147">
    <w:abstractNumId w:val="20"/>
  </w:num>
  <w:num w:numId="38" w16cid:durableId="90199092">
    <w:abstractNumId w:val="4"/>
  </w:num>
  <w:num w:numId="39" w16cid:durableId="1901480199">
    <w:abstractNumId w:val="15"/>
  </w:num>
  <w:num w:numId="40" w16cid:durableId="1166091481">
    <w:abstractNumId w:val="19"/>
  </w:num>
  <w:num w:numId="41" w16cid:durableId="326594168">
    <w:abstractNumId w:val="17"/>
  </w:num>
  <w:num w:numId="42" w16cid:durableId="806628961">
    <w:abstractNumId w:val="47"/>
  </w:num>
  <w:num w:numId="43" w16cid:durableId="1857964344">
    <w:abstractNumId w:val="37"/>
  </w:num>
  <w:num w:numId="44" w16cid:durableId="1654799550">
    <w:abstractNumId w:val="31"/>
  </w:num>
  <w:num w:numId="45" w16cid:durableId="1548646752">
    <w:abstractNumId w:val="34"/>
  </w:num>
  <w:num w:numId="46" w16cid:durableId="828401279">
    <w:abstractNumId w:val="30"/>
  </w:num>
  <w:num w:numId="47" w16cid:durableId="1445610318">
    <w:abstractNumId w:val="24"/>
  </w:num>
  <w:num w:numId="48" w16cid:durableId="1072049559">
    <w:abstractNumId w:val="28"/>
  </w:num>
  <w:num w:numId="49" w16cid:durableId="128940516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097D"/>
    <w:rsid w:val="0000235D"/>
    <w:rsid w:val="00003A72"/>
    <w:rsid w:val="00003F27"/>
    <w:rsid w:val="000042A2"/>
    <w:rsid w:val="00010506"/>
    <w:rsid w:val="000158C7"/>
    <w:rsid w:val="00024588"/>
    <w:rsid w:val="00026DC7"/>
    <w:rsid w:val="00041B98"/>
    <w:rsid w:val="000438D1"/>
    <w:rsid w:val="00060F03"/>
    <w:rsid w:val="00062941"/>
    <w:rsid w:val="00066C54"/>
    <w:rsid w:val="00067688"/>
    <w:rsid w:val="00077F77"/>
    <w:rsid w:val="00080128"/>
    <w:rsid w:val="000846D8"/>
    <w:rsid w:val="00086338"/>
    <w:rsid w:val="00087F7E"/>
    <w:rsid w:val="000959D6"/>
    <w:rsid w:val="00096BEB"/>
    <w:rsid w:val="00096EA2"/>
    <w:rsid w:val="000A00A8"/>
    <w:rsid w:val="000A15FA"/>
    <w:rsid w:val="000A3083"/>
    <w:rsid w:val="000A4D24"/>
    <w:rsid w:val="000A7302"/>
    <w:rsid w:val="000C6631"/>
    <w:rsid w:val="000D00C7"/>
    <w:rsid w:val="000E7FA3"/>
    <w:rsid w:val="000F611B"/>
    <w:rsid w:val="000F76D4"/>
    <w:rsid w:val="001044E2"/>
    <w:rsid w:val="0010516F"/>
    <w:rsid w:val="00110FC7"/>
    <w:rsid w:val="001200FA"/>
    <w:rsid w:val="00121508"/>
    <w:rsid w:val="00124E13"/>
    <w:rsid w:val="0013009F"/>
    <w:rsid w:val="001317DD"/>
    <w:rsid w:val="0014118C"/>
    <w:rsid w:val="00150A23"/>
    <w:rsid w:val="00152F17"/>
    <w:rsid w:val="00154101"/>
    <w:rsid w:val="0015479B"/>
    <w:rsid w:val="00155B9D"/>
    <w:rsid w:val="0016574F"/>
    <w:rsid w:val="00171469"/>
    <w:rsid w:val="00176C3B"/>
    <w:rsid w:val="00177C6F"/>
    <w:rsid w:val="00180BA4"/>
    <w:rsid w:val="0018394C"/>
    <w:rsid w:val="00186DEB"/>
    <w:rsid w:val="001905B5"/>
    <w:rsid w:val="001A1959"/>
    <w:rsid w:val="001A1FD2"/>
    <w:rsid w:val="001A6406"/>
    <w:rsid w:val="001B0A81"/>
    <w:rsid w:val="001B3432"/>
    <w:rsid w:val="001B4261"/>
    <w:rsid w:val="001D39C3"/>
    <w:rsid w:val="001D4BAC"/>
    <w:rsid w:val="001E0973"/>
    <w:rsid w:val="001E454E"/>
    <w:rsid w:val="001F028D"/>
    <w:rsid w:val="0020088D"/>
    <w:rsid w:val="00203049"/>
    <w:rsid w:val="00205981"/>
    <w:rsid w:val="00215B06"/>
    <w:rsid w:val="002206DC"/>
    <w:rsid w:val="002207A7"/>
    <w:rsid w:val="00222348"/>
    <w:rsid w:val="00230C1A"/>
    <w:rsid w:val="0023795A"/>
    <w:rsid w:val="00240A2D"/>
    <w:rsid w:val="00243B8E"/>
    <w:rsid w:val="002449F7"/>
    <w:rsid w:val="00244CB6"/>
    <w:rsid w:val="0025164E"/>
    <w:rsid w:val="00251943"/>
    <w:rsid w:val="002649EA"/>
    <w:rsid w:val="00266D73"/>
    <w:rsid w:val="002748C9"/>
    <w:rsid w:val="00280D85"/>
    <w:rsid w:val="00285793"/>
    <w:rsid w:val="002940D7"/>
    <w:rsid w:val="002A2D77"/>
    <w:rsid w:val="002B2B2E"/>
    <w:rsid w:val="002B411D"/>
    <w:rsid w:val="002C1377"/>
    <w:rsid w:val="002C5CB5"/>
    <w:rsid w:val="002D436C"/>
    <w:rsid w:val="002D43E6"/>
    <w:rsid w:val="002E3B5D"/>
    <w:rsid w:val="002E5ABC"/>
    <w:rsid w:val="002F688C"/>
    <w:rsid w:val="00301450"/>
    <w:rsid w:val="00301DBA"/>
    <w:rsid w:val="003071BF"/>
    <w:rsid w:val="00307888"/>
    <w:rsid w:val="003217C2"/>
    <w:rsid w:val="00322A7D"/>
    <w:rsid w:val="003263CF"/>
    <w:rsid w:val="003460BE"/>
    <w:rsid w:val="00350554"/>
    <w:rsid w:val="00353167"/>
    <w:rsid w:val="00357790"/>
    <w:rsid w:val="003608F9"/>
    <w:rsid w:val="0036157F"/>
    <w:rsid w:val="0036220A"/>
    <w:rsid w:val="00364D76"/>
    <w:rsid w:val="0036698D"/>
    <w:rsid w:val="00373AD5"/>
    <w:rsid w:val="00374758"/>
    <w:rsid w:val="0038202F"/>
    <w:rsid w:val="0038604A"/>
    <w:rsid w:val="00393D86"/>
    <w:rsid w:val="00393E7C"/>
    <w:rsid w:val="003965B5"/>
    <w:rsid w:val="003A6016"/>
    <w:rsid w:val="003C2760"/>
    <w:rsid w:val="003C2C48"/>
    <w:rsid w:val="003C3172"/>
    <w:rsid w:val="003C7009"/>
    <w:rsid w:val="003E1F7F"/>
    <w:rsid w:val="003E450C"/>
    <w:rsid w:val="003F18F4"/>
    <w:rsid w:val="003F797F"/>
    <w:rsid w:val="004007C8"/>
    <w:rsid w:val="0040134F"/>
    <w:rsid w:val="00401466"/>
    <w:rsid w:val="004046A5"/>
    <w:rsid w:val="0040629A"/>
    <w:rsid w:val="00406778"/>
    <w:rsid w:val="0042583C"/>
    <w:rsid w:val="004303C7"/>
    <w:rsid w:val="00430F19"/>
    <w:rsid w:val="00434072"/>
    <w:rsid w:val="00437F89"/>
    <w:rsid w:val="004454FB"/>
    <w:rsid w:val="0044719A"/>
    <w:rsid w:val="004524F2"/>
    <w:rsid w:val="00453589"/>
    <w:rsid w:val="0045478B"/>
    <w:rsid w:val="004625D6"/>
    <w:rsid w:val="00464861"/>
    <w:rsid w:val="00466BFF"/>
    <w:rsid w:val="00477192"/>
    <w:rsid w:val="00480F07"/>
    <w:rsid w:val="004820BC"/>
    <w:rsid w:val="00490424"/>
    <w:rsid w:val="00494B3C"/>
    <w:rsid w:val="004951AE"/>
    <w:rsid w:val="004A4742"/>
    <w:rsid w:val="004B379F"/>
    <w:rsid w:val="004C31BC"/>
    <w:rsid w:val="004C6859"/>
    <w:rsid w:val="004D4DFF"/>
    <w:rsid w:val="004D7276"/>
    <w:rsid w:val="004E1037"/>
    <w:rsid w:val="004E18D9"/>
    <w:rsid w:val="004E212E"/>
    <w:rsid w:val="004E3299"/>
    <w:rsid w:val="004E456C"/>
    <w:rsid w:val="004E7257"/>
    <w:rsid w:val="004E7741"/>
    <w:rsid w:val="00503041"/>
    <w:rsid w:val="00503ACC"/>
    <w:rsid w:val="00505278"/>
    <w:rsid w:val="00507851"/>
    <w:rsid w:val="005108AC"/>
    <w:rsid w:val="005179DD"/>
    <w:rsid w:val="00522FBC"/>
    <w:rsid w:val="00523833"/>
    <w:rsid w:val="0053095D"/>
    <w:rsid w:val="00557F7A"/>
    <w:rsid w:val="005631B7"/>
    <w:rsid w:val="00564046"/>
    <w:rsid w:val="005642FD"/>
    <w:rsid w:val="00564565"/>
    <w:rsid w:val="00565CC4"/>
    <w:rsid w:val="005752B4"/>
    <w:rsid w:val="005817FE"/>
    <w:rsid w:val="005867E1"/>
    <w:rsid w:val="00590F6C"/>
    <w:rsid w:val="00592677"/>
    <w:rsid w:val="005A1618"/>
    <w:rsid w:val="005A2524"/>
    <w:rsid w:val="005A259D"/>
    <w:rsid w:val="005B3CD0"/>
    <w:rsid w:val="005B638D"/>
    <w:rsid w:val="005C1B0F"/>
    <w:rsid w:val="005C45BF"/>
    <w:rsid w:val="005D387F"/>
    <w:rsid w:val="005D6B2C"/>
    <w:rsid w:val="005E0217"/>
    <w:rsid w:val="005E446B"/>
    <w:rsid w:val="005E4647"/>
    <w:rsid w:val="005E6D42"/>
    <w:rsid w:val="005F1A70"/>
    <w:rsid w:val="00601D61"/>
    <w:rsid w:val="006055BC"/>
    <w:rsid w:val="00613152"/>
    <w:rsid w:val="00614843"/>
    <w:rsid w:val="006215E2"/>
    <w:rsid w:val="006221F6"/>
    <w:rsid w:val="0064543C"/>
    <w:rsid w:val="00645F77"/>
    <w:rsid w:val="006502FC"/>
    <w:rsid w:val="00657524"/>
    <w:rsid w:val="00660182"/>
    <w:rsid w:val="00660D90"/>
    <w:rsid w:val="00663C61"/>
    <w:rsid w:val="00671F7A"/>
    <w:rsid w:val="00683941"/>
    <w:rsid w:val="00683992"/>
    <w:rsid w:val="00695A44"/>
    <w:rsid w:val="00697B13"/>
    <w:rsid w:val="006A188B"/>
    <w:rsid w:val="006A2222"/>
    <w:rsid w:val="006A3B00"/>
    <w:rsid w:val="006A3E43"/>
    <w:rsid w:val="006A7974"/>
    <w:rsid w:val="006B61F9"/>
    <w:rsid w:val="006B7D99"/>
    <w:rsid w:val="006D079B"/>
    <w:rsid w:val="006D376C"/>
    <w:rsid w:val="006D5A53"/>
    <w:rsid w:val="006E5479"/>
    <w:rsid w:val="006E675B"/>
    <w:rsid w:val="006F0106"/>
    <w:rsid w:val="006F482F"/>
    <w:rsid w:val="006F4B21"/>
    <w:rsid w:val="006F68C7"/>
    <w:rsid w:val="006F6B8E"/>
    <w:rsid w:val="006F7FD2"/>
    <w:rsid w:val="007046C3"/>
    <w:rsid w:val="0071130A"/>
    <w:rsid w:val="0071144D"/>
    <w:rsid w:val="00711453"/>
    <w:rsid w:val="00714A78"/>
    <w:rsid w:val="0072087B"/>
    <w:rsid w:val="007211F5"/>
    <w:rsid w:val="007277C3"/>
    <w:rsid w:val="00735360"/>
    <w:rsid w:val="00736BE8"/>
    <w:rsid w:val="00750CA5"/>
    <w:rsid w:val="00750DFE"/>
    <w:rsid w:val="00754D1C"/>
    <w:rsid w:val="00755D4A"/>
    <w:rsid w:val="00757C1E"/>
    <w:rsid w:val="00760721"/>
    <w:rsid w:val="00761F9D"/>
    <w:rsid w:val="007651FE"/>
    <w:rsid w:val="00766298"/>
    <w:rsid w:val="007722FF"/>
    <w:rsid w:val="00773104"/>
    <w:rsid w:val="00777534"/>
    <w:rsid w:val="00785D93"/>
    <w:rsid w:val="007918E3"/>
    <w:rsid w:val="007A1C16"/>
    <w:rsid w:val="007A34BF"/>
    <w:rsid w:val="007A62F3"/>
    <w:rsid w:val="007B3694"/>
    <w:rsid w:val="007B5E91"/>
    <w:rsid w:val="007C1ECD"/>
    <w:rsid w:val="007C50E0"/>
    <w:rsid w:val="007C657A"/>
    <w:rsid w:val="007D713E"/>
    <w:rsid w:val="007F7A90"/>
    <w:rsid w:val="008033F8"/>
    <w:rsid w:val="0080562B"/>
    <w:rsid w:val="00807A91"/>
    <w:rsid w:val="008124B4"/>
    <w:rsid w:val="00812F86"/>
    <w:rsid w:val="00814900"/>
    <w:rsid w:val="0082176F"/>
    <w:rsid w:val="0082426F"/>
    <w:rsid w:val="00826F56"/>
    <w:rsid w:val="008335B4"/>
    <w:rsid w:val="00834243"/>
    <w:rsid w:val="0083741F"/>
    <w:rsid w:val="00856A31"/>
    <w:rsid w:val="00861B4B"/>
    <w:rsid w:val="00870784"/>
    <w:rsid w:val="00896354"/>
    <w:rsid w:val="008A7D2F"/>
    <w:rsid w:val="008C130A"/>
    <w:rsid w:val="008C461A"/>
    <w:rsid w:val="008C4E6B"/>
    <w:rsid w:val="008D4213"/>
    <w:rsid w:val="008E3983"/>
    <w:rsid w:val="008F0275"/>
    <w:rsid w:val="008F5D2A"/>
    <w:rsid w:val="008F614B"/>
    <w:rsid w:val="009102A0"/>
    <w:rsid w:val="00913747"/>
    <w:rsid w:val="009139AE"/>
    <w:rsid w:val="00914109"/>
    <w:rsid w:val="00926208"/>
    <w:rsid w:val="0094279B"/>
    <w:rsid w:val="00955F08"/>
    <w:rsid w:val="00961E26"/>
    <w:rsid w:val="009647FA"/>
    <w:rsid w:val="0096491D"/>
    <w:rsid w:val="0096574B"/>
    <w:rsid w:val="00966C67"/>
    <w:rsid w:val="0097222E"/>
    <w:rsid w:val="0098211E"/>
    <w:rsid w:val="00982BED"/>
    <w:rsid w:val="009A1BE1"/>
    <w:rsid w:val="009A69A8"/>
    <w:rsid w:val="009D3203"/>
    <w:rsid w:val="009E00B4"/>
    <w:rsid w:val="009E4FCF"/>
    <w:rsid w:val="00A00BE9"/>
    <w:rsid w:val="00A0357E"/>
    <w:rsid w:val="00A04560"/>
    <w:rsid w:val="00A060E4"/>
    <w:rsid w:val="00A20110"/>
    <w:rsid w:val="00A211A9"/>
    <w:rsid w:val="00A23FEF"/>
    <w:rsid w:val="00A26400"/>
    <w:rsid w:val="00A26589"/>
    <w:rsid w:val="00A26CE5"/>
    <w:rsid w:val="00A32E5A"/>
    <w:rsid w:val="00A35DCC"/>
    <w:rsid w:val="00A448A0"/>
    <w:rsid w:val="00A4604E"/>
    <w:rsid w:val="00A46473"/>
    <w:rsid w:val="00A51D6F"/>
    <w:rsid w:val="00A6244F"/>
    <w:rsid w:val="00A63ED9"/>
    <w:rsid w:val="00A663F1"/>
    <w:rsid w:val="00A7342F"/>
    <w:rsid w:val="00A73FD0"/>
    <w:rsid w:val="00A80274"/>
    <w:rsid w:val="00A874C3"/>
    <w:rsid w:val="00A93948"/>
    <w:rsid w:val="00A94545"/>
    <w:rsid w:val="00AB63CD"/>
    <w:rsid w:val="00AB6B00"/>
    <w:rsid w:val="00AB7F57"/>
    <w:rsid w:val="00AC2410"/>
    <w:rsid w:val="00AC3D8C"/>
    <w:rsid w:val="00AD768A"/>
    <w:rsid w:val="00AF741B"/>
    <w:rsid w:val="00AF7BA3"/>
    <w:rsid w:val="00B04C57"/>
    <w:rsid w:val="00B05953"/>
    <w:rsid w:val="00B1194B"/>
    <w:rsid w:val="00B11F9C"/>
    <w:rsid w:val="00B13BA4"/>
    <w:rsid w:val="00B15008"/>
    <w:rsid w:val="00B15DDE"/>
    <w:rsid w:val="00B21823"/>
    <w:rsid w:val="00B42FF7"/>
    <w:rsid w:val="00B43484"/>
    <w:rsid w:val="00B4782F"/>
    <w:rsid w:val="00B47A57"/>
    <w:rsid w:val="00B502B8"/>
    <w:rsid w:val="00B50F1A"/>
    <w:rsid w:val="00B6063F"/>
    <w:rsid w:val="00B62316"/>
    <w:rsid w:val="00B63924"/>
    <w:rsid w:val="00B71861"/>
    <w:rsid w:val="00B7253D"/>
    <w:rsid w:val="00B72CEA"/>
    <w:rsid w:val="00B832FF"/>
    <w:rsid w:val="00B85518"/>
    <w:rsid w:val="00B86D71"/>
    <w:rsid w:val="00B877AF"/>
    <w:rsid w:val="00B87DEB"/>
    <w:rsid w:val="00B90A96"/>
    <w:rsid w:val="00BA3213"/>
    <w:rsid w:val="00BA3288"/>
    <w:rsid w:val="00BA4A26"/>
    <w:rsid w:val="00BA5020"/>
    <w:rsid w:val="00BC595B"/>
    <w:rsid w:val="00BD4BE0"/>
    <w:rsid w:val="00BE5A5A"/>
    <w:rsid w:val="00C01D7A"/>
    <w:rsid w:val="00C035FC"/>
    <w:rsid w:val="00C04E34"/>
    <w:rsid w:val="00C14EC7"/>
    <w:rsid w:val="00C20497"/>
    <w:rsid w:val="00C27815"/>
    <w:rsid w:val="00C317DE"/>
    <w:rsid w:val="00C45CD6"/>
    <w:rsid w:val="00C508AB"/>
    <w:rsid w:val="00C54950"/>
    <w:rsid w:val="00C558C3"/>
    <w:rsid w:val="00C56002"/>
    <w:rsid w:val="00C6069B"/>
    <w:rsid w:val="00C6306A"/>
    <w:rsid w:val="00C70B66"/>
    <w:rsid w:val="00C7145E"/>
    <w:rsid w:val="00C77DFA"/>
    <w:rsid w:val="00C81113"/>
    <w:rsid w:val="00C81914"/>
    <w:rsid w:val="00C861D3"/>
    <w:rsid w:val="00C96AF0"/>
    <w:rsid w:val="00CA567B"/>
    <w:rsid w:val="00CA5994"/>
    <w:rsid w:val="00CA5D41"/>
    <w:rsid w:val="00CA6775"/>
    <w:rsid w:val="00CA7668"/>
    <w:rsid w:val="00CB0092"/>
    <w:rsid w:val="00CD1EF8"/>
    <w:rsid w:val="00CD3FD3"/>
    <w:rsid w:val="00CE1B93"/>
    <w:rsid w:val="00CE47AD"/>
    <w:rsid w:val="00CF0882"/>
    <w:rsid w:val="00D034CF"/>
    <w:rsid w:val="00D0702C"/>
    <w:rsid w:val="00D237FE"/>
    <w:rsid w:val="00D246A0"/>
    <w:rsid w:val="00D32FB7"/>
    <w:rsid w:val="00D42812"/>
    <w:rsid w:val="00D54DEC"/>
    <w:rsid w:val="00D61813"/>
    <w:rsid w:val="00D6350D"/>
    <w:rsid w:val="00D762DB"/>
    <w:rsid w:val="00D76F64"/>
    <w:rsid w:val="00D77EBB"/>
    <w:rsid w:val="00D81656"/>
    <w:rsid w:val="00D932E9"/>
    <w:rsid w:val="00D9402E"/>
    <w:rsid w:val="00DA4F6A"/>
    <w:rsid w:val="00DA5161"/>
    <w:rsid w:val="00DA7D0E"/>
    <w:rsid w:val="00DB26BC"/>
    <w:rsid w:val="00DB3250"/>
    <w:rsid w:val="00DD4C22"/>
    <w:rsid w:val="00DD4CD8"/>
    <w:rsid w:val="00DD4D10"/>
    <w:rsid w:val="00DD50EC"/>
    <w:rsid w:val="00DD662F"/>
    <w:rsid w:val="00DE79AB"/>
    <w:rsid w:val="00DF0D70"/>
    <w:rsid w:val="00DF5036"/>
    <w:rsid w:val="00E01BD5"/>
    <w:rsid w:val="00E12F0D"/>
    <w:rsid w:val="00E138AF"/>
    <w:rsid w:val="00E16D9E"/>
    <w:rsid w:val="00E23264"/>
    <w:rsid w:val="00E23B10"/>
    <w:rsid w:val="00E24D07"/>
    <w:rsid w:val="00E267E6"/>
    <w:rsid w:val="00E31A19"/>
    <w:rsid w:val="00E32DC4"/>
    <w:rsid w:val="00E405D1"/>
    <w:rsid w:val="00E42C36"/>
    <w:rsid w:val="00E474AF"/>
    <w:rsid w:val="00E47F15"/>
    <w:rsid w:val="00E50443"/>
    <w:rsid w:val="00E54CBE"/>
    <w:rsid w:val="00E62BBC"/>
    <w:rsid w:val="00E6378D"/>
    <w:rsid w:val="00E73235"/>
    <w:rsid w:val="00E73965"/>
    <w:rsid w:val="00E7751F"/>
    <w:rsid w:val="00E77965"/>
    <w:rsid w:val="00E80BFD"/>
    <w:rsid w:val="00E837BF"/>
    <w:rsid w:val="00E86DC7"/>
    <w:rsid w:val="00E93BA7"/>
    <w:rsid w:val="00EA4E6C"/>
    <w:rsid w:val="00EA4ED5"/>
    <w:rsid w:val="00EA535B"/>
    <w:rsid w:val="00EB2F3D"/>
    <w:rsid w:val="00EB5407"/>
    <w:rsid w:val="00EC302E"/>
    <w:rsid w:val="00EC7907"/>
    <w:rsid w:val="00EC7E4D"/>
    <w:rsid w:val="00ED1C68"/>
    <w:rsid w:val="00ED293C"/>
    <w:rsid w:val="00ED4A4D"/>
    <w:rsid w:val="00ED5AC9"/>
    <w:rsid w:val="00EE318C"/>
    <w:rsid w:val="00EE3391"/>
    <w:rsid w:val="00EE4B85"/>
    <w:rsid w:val="00F016F0"/>
    <w:rsid w:val="00F0264F"/>
    <w:rsid w:val="00F06BA7"/>
    <w:rsid w:val="00F0766D"/>
    <w:rsid w:val="00F10ABF"/>
    <w:rsid w:val="00F122AE"/>
    <w:rsid w:val="00F16DB0"/>
    <w:rsid w:val="00F173F4"/>
    <w:rsid w:val="00F209BB"/>
    <w:rsid w:val="00F20E6F"/>
    <w:rsid w:val="00F261E6"/>
    <w:rsid w:val="00F31638"/>
    <w:rsid w:val="00F32097"/>
    <w:rsid w:val="00F422CC"/>
    <w:rsid w:val="00F43051"/>
    <w:rsid w:val="00F4684C"/>
    <w:rsid w:val="00F66B4E"/>
    <w:rsid w:val="00F73D57"/>
    <w:rsid w:val="00F744E1"/>
    <w:rsid w:val="00F76EF5"/>
    <w:rsid w:val="00F77FC7"/>
    <w:rsid w:val="00F8415B"/>
    <w:rsid w:val="00F86011"/>
    <w:rsid w:val="00FA0EEA"/>
    <w:rsid w:val="00FA1152"/>
    <w:rsid w:val="00FA5B85"/>
    <w:rsid w:val="00FA7548"/>
    <w:rsid w:val="00FC03FF"/>
    <w:rsid w:val="00FE0A4B"/>
    <w:rsid w:val="00FE0A60"/>
    <w:rsid w:val="00FE117F"/>
    <w:rsid w:val="00FE1664"/>
    <w:rsid w:val="00FE4E9C"/>
    <w:rsid w:val="00FF41AF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D7778"/>
  <w15:docId w15:val="{DAD2C8C6-7312-41BA-93C3-719699F0A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A2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042A2"/>
    <w:pPr>
      <w:keepNext/>
      <w:spacing w:before="120" w:after="120"/>
      <w:outlineLvl w:val="0"/>
    </w:pPr>
    <w:rPr>
      <w:rFonts w:eastAsia="Times New Roman" w:cs="Arial"/>
      <w:b/>
      <w:bCs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0042A2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0042A2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0042A2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0042A2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0042A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0042A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0042A2"/>
  </w:style>
  <w:style w:type="character" w:customStyle="1" w:styleId="En-tteCar">
    <w:name w:val="En-tête Car"/>
    <w:basedOn w:val="Policepardfaut"/>
    <w:link w:val="En-tt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42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42A2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0042A2"/>
    <w:rPr>
      <w:rFonts w:ascii="Arial" w:hAnsi="Arial" w:cs="Arial"/>
      <w:b/>
      <w:bCs/>
      <w:sz w:val="28"/>
      <w:szCs w:val="24"/>
    </w:rPr>
  </w:style>
  <w:style w:type="character" w:customStyle="1" w:styleId="Titre2Car">
    <w:name w:val="Titre 2 Car"/>
    <w:basedOn w:val="Policepardfaut"/>
    <w:link w:val="Titre2"/>
    <w:rsid w:val="000042A2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0042A2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0042A2"/>
    <w:pPr>
      <w:ind w:left="720"/>
      <w:contextualSpacing/>
    </w:pPr>
  </w:style>
  <w:style w:type="paragraph" w:customStyle="1" w:styleId="spip">
    <w:name w:val="spip"/>
    <w:basedOn w:val="Normal"/>
    <w:rsid w:val="000042A2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0042A2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rsid w:val="000042A2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0042A2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0042A2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0042A2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0042A2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0042A2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0042A2"/>
    <w:pPr>
      <w:numPr>
        <w:numId w:val="1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0042A2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0042A2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0042A2"/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0042A2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0042A2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042A2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0042A2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5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paragraph" w:customStyle="1" w:styleId="Normal1">
    <w:name w:val="Normal1"/>
    <w:basedOn w:val="Normal"/>
    <w:autoRedefine/>
    <w:rsid w:val="002940D7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Calibri" w:eastAsia="Times New Roman" w:hAnsi="Calibri" w:cs="Calibri"/>
      <w:lang w:eastAsia="fr-FR"/>
    </w:rPr>
  </w:style>
  <w:style w:type="paragraph" w:customStyle="1" w:styleId="Normal2">
    <w:name w:val="Normal2"/>
    <w:basedOn w:val="Normal"/>
    <w:autoRedefine/>
    <w:rsid w:val="002940D7"/>
    <w:pPr>
      <w:keepLines/>
      <w:numPr>
        <w:numId w:val="8"/>
      </w:numPr>
      <w:tabs>
        <w:tab w:val="left" w:pos="142"/>
        <w:tab w:val="left" w:pos="851"/>
        <w:tab w:val="left" w:pos="1134"/>
      </w:tabs>
      <w:ind w:left="0" w:firstLine="0"/>
      <w:jc w:val="both"/>
    </w:pPr>
    <w:rPr>
      <w:rFonts w:ascii="Calibri" w:eastAsia="Times New Roman" w:hAnsi="Calibri" w:cs="Calibri"/>
      <w:lang w:eastAsia="fr-FR"/>
    </w:rPr>
  </w:style>
  <w:style w:type="paragraph" w:styleId="Titre">
    <w:name w:val="Title"/>
    <w:basedOn w:val="Normal"/>
    <w:link w:val="TitreCar"/>
    <w:uiPriority w:val="10"/>
    <w:qFormat/>
    <w:rsid w:val="002940D7"/>
    <w:pPr>
      <w:jc w:val="center"/>
    </w:pPr>
    <w:rPr>
      <w:rFonts w:ascii="Times New Roman" w:eastAsia="Times New Roman" w:hAnsi="Times New Roman"/>
      <w:b/>
      <w:bCs/>
      <w:sz w:val="26"/>
      <w:szCs w:val="2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2940D7"/>
    <w:rPr>
      <w:b/>
      <w:bCs/>
      <w:sz w:val="26"/>
      <w:szCs w:val="26"/>
    </w:rPr>
  </w:style>
  <w:style w:type="character" w:customStyle="1" w:styleId="ParagraphedelisteCar">
    <w:name w:val="Paragraphe de liste Car"/>
    <w:link w:val="Paragraphedeliste"/>
    <w:uiPriority w:val="34"/>
    <w:rsid w:val="002940D7"/>
    <w:rPr>
      <w:rFonts w:ascii="Arial" w:eastAsia="Calibri" w:hAnsi="Arial"/>
      <w:sz w:val="22"/>
      <w:szCs w:val="2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028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028D"/>
    <w:rPr>
      <w:rFonts w:ascii="Arial" w:eastAsia="Calibri" w:hAnsi="Arial"/>
      <w:b/>
      <w:bCs/>
      <w:lang w:eastAsia="en-US"/>
    </w:rPr>
  </w:style>
  <w:style w:type="character" w:customStyle="1" w:styleId="apple-converted-space">
    <w:name w:val="apple-converted-space"/>
    <w:basedOn w:val="Policepardfaut"/>
    <w:rsid w:val="001A1959"/>
  </w:style>
  <w:style w:type="numbering" w:customStyle="1" w:styleId="Style1">
    <w:name w:val="Style1"/>
    <w:uiPriority w:val="99"/>
    <w:rsid w:val="0064543C"/>
    <w:pPr>
      <w:numPr>
        <w:numId w:val="18"/>
      </w:numPr>
    </w:pPr>
  </w:style>
  <w:style w:type="numbering" w:customStyle="1" w:styleId="Style2">
    <w:name w:val="Style2"/>
    <w:uiPriority w:val="99"/>
    <w:rsid w:val="0064543C"/>
    <w:pPr>
      <w:numPr>
        <w:numId w:val="19"/>
      </w:numPr>
    </w:pPr>
  </w:style>
  <w:style w:type="numbering" w:customStyle="1" w:styleId="Style4">
    <w:name w:val="Style4"/>
    <w:uiPriority w:val="99"/>
    <w:rsid w:val="005E4647"/>
    <w:pPr>
      <w:numPr>
        <w:numId w:val="21"/>
      </w:numPr>
    </w:pPr>
  </w:style>
  <w:style w:type="numbering" w:customStyle="1" w:styleId="Style5">
    <w:name w:val="Style5"/>
    <w:uiPriority w:val="99"/>
    <w:rsid w:val="005E4647"/>
    <w:pPr>
      <w:numPr>
        <w:numId w:val="22"/>
      </w:numPr>
    </w:pPr>
  </w:style>
  <w:style w:type="numbering" w:customStyle="1" w:styleId="Style6">
    <w:name w:val="Style6"/>
    <w:uiPriority w:val="99"/>
    <w:rsid w:val="007C1ECD"/>
    <w:pPr>
      <w:numPr>
        <w:numId w:val="23"/>
      </w:numPr>
    </w:pPr>
  </w:style>
  <w:style w:type="numbering" w:customStyle="1" w:styleId="Style7">
    <w:name w:val="Style7"/>
    <w:uiPriority w:val="99"/>
    <w:rsid w:val="007C1ECD"/>
    <w:pPr>
      <w:numPr>
        <w:numId w:val="24"/>
      </w:numPr>
    </w:pPr>
  </w:style>
  <w:style w:type="numbering" w:customStyle="1" w:styleId="Style8">
    <w:name w:val="Style8"/>
    <w:uiPriority w:val="99"/>
    <w:rsid w:val="00834243"/>
    <w:pPr>
      <w:numPr>
        <w:numId w:val="28"/>
      </w:numPr>
    </w:pPr>
  </w:style>
  <w:style w:type="numbering" w:customStyle="1" w:styleId="Style9">
    <w:name w:val="Style9"/>
    <w:uiPriority w:val="99"/>
    <w:rsid w:val="001D4BAC"/>
    <w:pPr>
      <w:numPr>
        <w:numId w:val="29"/>
      </w:numPr>
    </w:pPr>
  </w:style>
  <w:style w:type="numbering" w:customStyle="1" w:styleId="Style10">
    <w:name w:val="Style10"/>
    <w:uiPriority w:val="99"/>
    <w:rsid w:val="009647FA"/>
    <w:pPr>
      <w:numPr>
        <w:numId w:val="31"/>
      </w:numPr>
    </w:pPr>
  </w:style>
  <w:style w:type="numbering" w:customStyle="1" w:styleId="Style11">
    <w:name w:val="Style11"/>
    <w:uiPriority w:val="99"/>
    <w:rsid w:val="009647FA"/>
    <w:pPr>
      <w:numPr>
        <w:numId w:val="32"/>
      </w:numPr>
    </w:pPr>
  </w:style>
  <w:style w:type="numbering" w:customStyle="1" w:styleId="Style12">
    <w:name w:val="Style12"/>
    <w:uiPriority w:val="99"/>
    <w:rsid w:val="009647FA"/>
    <w:pPr>
      <w:numPr>
        <w:numId w:val="33"/>
      </w:numPr>
    </w:pPr>
  </w:style>
  <w:style w:type="numbering" w:customStyle="1" w:styleId="Style13">
    <w:name w:val="Style13"/>
    <w:uiPriority w:val="99"/>
    <w:rsid w:val="0023795A"/>
    <w:pPr>
      <w:numPr>
        <w:numId w:val="35"/>
      </w:numPr>
    </w:pPr>
  </w:style>
  <w:style w:type="numbering" w:customStyle="1" w:styleId="Style14">
    <w:name w:val="Style14"/>
    <w:uiPriority w:val="99"/>
    <w:rsid w:val="0023795A"/>
    <w:pPr>
      <w:numPr>
        <w:numId w:val="37"/>
      </w:numPr>
    </w:pPr>
  </w:style>
  <w:style w:type="paragraph" w:customStyle="1" w:styleId="RedTxt">
    <w:name w:val="RedTxt"/>
    <w:basedOn w:val="Normal"/>
    <w:rsid w:val="00AB7F57"/>
    <w:pPr>
      <w:keepLines/>
      <w:widowControl w:val="0"/>
      <w:autoSpaceDE w:val="0"/>
      <w:autoSpaceDN w:val="0"/>
      <w:adjustRightInd w:val="0"/>
    </w:pPr>
    <w:rPr>
      <w:rFonts w:eastAsiaTheme="minorEastAsia" w:cs="Arial"/>
      <w:sz w:val="18"/>
      <w:szCs w:val="18"/>
      <w:lang w:eastAsia="fr-FR"/>
    </w:rPr>
  </w:style>
  <w:style w:type="paragraph" w:customStyle="1" w:styleId="paragraph">
    <w:name w:val="paragraph"/>
    <w:basedOn w:val="Normal"/>
    <w:rsid w:val="00E42C36"/>
    <w:rPr>
      <w:rFonts w:ascii="Times New Roman" w:eastAsia="Times New Roman" w:hAnsi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605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058A1A061FE37142B178EA848B5722D0" ma:contentTypeVersion="54" ma:contentTypeDescription="Crée un document de marché." ma:contentTypeScope="" ma:versionID="55b5208adbeb03c8be53afe3182fb7bd">
  <xsd:schema xmlns:xsd="http://www.w3.org/2001/XMLSchema" xmlns:xs="http://www.w3.org/2001/XMLSchema" xmlns:p="http://schemas.microsoft.com/office/2006/metadata/properties" xmlns:ns2="d7020541-acb6-4d41-a21e-eacb585573a5" xmlns:ns3="c397f12b-0e49-407c-ac66-8ce7992bc47e" targetNamespace="http://schemas.microsoft.com/office/2006/metadata/properties" ma:root="true" ma:fieldsID="864e960f62cd8b8c3355682f9e9b44ad" ns2:_="" ns3:_="">
    <xsd:import namespace="d7020541-acb6-4d41-a21e-eacb585573a5"/>
    <xsd:import namespace="c397f12b-0e49-407c-ac66-8ce7992bc47e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RecopieNomMarche" minOccurs="0"/>
                <xsd:element ref="ns3:StatutApprobation" minOccurs="0"/>
                <xsd:element ref="ns3:_Flow_SignoffStatu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020541-acb6-4d41-a21e-eacb585573a5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 ma:readOnly="fal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  <xsd:enumeration value="13 - Exécution"/>
            </xsd:restriction>
          </xsd:simpleType>
        </xsd:union>
      </xsd:simpleType>
    </xsd:element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7f12b-0e49-407c-ac66-8ce7992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RecopieNomMarche" ma:index="20" nillable="true" ma:displayName="RecopieNomMarche" ma:internalName="RecopieNomMarch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tApprobation" ma:index="21" nillable="true" ma:displayName="Statut approbation" ma:list="{80428a90-b4c0-4f16-bbe6-0f757dde2a15}" ma:internalName="StatutApprobation" ma:showField="Title">
      <xsd:simpleType>
        <xsd:restriction base="dms:Lookup"/>
      </xsd:simpleType>
    </xsd:element>
    <xsd:element name="_Flow_SignoffStatus" ma:index="22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d7020541-acb6-4d41-a21e-eacb585573a5">03 - DCE</Phase>
    <RecopieNomMarche xmlns="c397f12b-0e49-407c-ac66-8ce7992bc47e">
      <Url>https://ccipdll.sharepoint.com/sites/CCI44-DIP/Achats/_layouts/15/wrkstat.aspx?List=c397f12b-0e49-407c-ac66-8ce7992bc47e&amp;WorkflowInstanceName=cffdb969-2d57-4c81-993e-dd579017ca4c</Url>
      <Description>Phase 1</Description>
    </RecopieNomMarche>
    <StatutApprobation xmlns="c397f12b-0e49-407c-ac66-8ce7992bc47e" xsi:nil="true"/>
    <_Flow_SignoffStatus xmlns="c397f12b-0e49-407c-ac66-8ce7992bc47e" xsi:nil="true"/>
    <lcf76f155ced4ddcb4097134ff3c332f xmlns="c397f12b-0e49-407c-ac66-8ce7992bc4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F16B52-1781-49F1-A079-9A0799E8AE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020541-acb6-4d41-a21e-eacb585573a5"/>
    <ds:schemaRef ds:uri="c397f12b-0e49-407c-ac66-8ce7992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8ECF83-F601-4A54-87FA-7E6F463823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AE1A94-93F9-42DA-BCB4-42AA438A7A70}">
  <ds:schemaRefs>
    <ds:schemaRef ds:uri="http://schemas.microsoft.com/office/2006/metadata/properties"/>
    <ds:schemaRef ds:uri="http://schemas.microsoft.com/office/infopath/2007/PartnerControls"/>
    <ds:schemaRef ds:uri="d7020541-acb6-4d41-a21e-eacb585573a5"/>
    <ds:schemaRef ds:uri="c397f12b-0e49-407c-ac66-8ce7992bc4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22</TotalTime>
  <Pages>9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CCI Nantes St-Nazaire</Company>
  <LinksUpToDate>false</LinksUpToDate>
  <CharactersWithSpaces>2131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RC.docx</dc:title>
  <dc:creator>RETAIL Stephane</dc:creator>
  <cp:keywords>Modèle; Kit bureautique; Fond de page</cp:keywords>
  <cp:lastModifiedBy>RETAIL Stephane</cp:lastModifiedBy>
  <cp:revision>23</cp:revision>
  <cp:lastPrinted>2017-06-13T09:30:00Z</cp:lastPrinted>
  <dcterms:created xsi:type="dcterms:W3CDTF">2025-07-16T08:47:00Z</dcterms:created>
  <dcterms:modified xsi:type="dcterms:W3CDTF">2025-07-16T09:08:00Z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-2072003606</vt:i4>
  </property>
  <property fmtid="{D5CDD505-2E9C-101B-9397-08002B2CF9AE}" pid="3" name="_EmailSubject">
    <vt:lpwstr>Fichiers Validés</vt:lpwstr>
  </property>
  <property fmtid="{D5CDD505-2E9C-101B-9397-08002B2CF9AE}" pid="4" name="_AuthorEmail">
    <vt:lpwstr>sara@moswo.com</vt:lpwstr>
  </property>
  <property fmtid="{D5CDD505-2E9C-101B-9397-08002B2CF9AE}" pid="5" name="_AuthorEmailDisplayName">
    <vt:lpwstr>Sara</vt:lpwstr>
  </property>
  <property fmtid="{D5CDD505-2E9C-101B-9397-08002B2CF9AE}" pid="6" name="_ReviewingToolsShownOnce">
    <vt:lpwstr/>
  </property>
  <property fmtid="{D5CDD505-2E9C-101B-9397-08002B2CF9AE}" pid="7" name="ContentTypeId">
    <vt:lpwstr>0x010100058A1A061FE37142B178EA848B5722D0</vt:lpwstr>
  </property>
  <property fmtid="{D5CDD505-2E9C-101B-9397-08002B2CF9AE}" pid="8" name="Sous-thème">
    <vt:lpwstr>Avis</vt:lpwstr>
  </property>
  <property fmtid="{D5CDD505-2E9C-101B-9397-08002B2CF9AE}" pid="9" name="Thème">
    <vt:lpwstr>Commissions</vt:lpwstr>
  </property>
  <property fmtid="{D5CDD505-2E9C-101B-9397-08002B2CF9AE}" pid="10" name="_docset_NoMedatataSyncRequired">
    <vt:lpwstr>False</vt:lpwstr>
  </property>
  <property fmtid="{D5CDD505-2E9C-101B-9397-08002B2CF9AE}" pid="11" name="AuthorIds_UIVersion_512">
    <vt:lpwstr>20</vt:lpwstr>
  </property>
  <property fmtid="{D5CDD505-2E9C-101B-9397-08002B2CF9AE}" pid="12" name="MediaServiceImageTags">
    <vt:lpwstr/>
  </property>
  <property fmtid="{D5CDD505-2E9C-101B-9397-08002B2CF9AE}" pid="13" name="TaxCatchAll">
    <vt:lpwstr/>
  </property>
</Properties>
</file>